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F" w:rsidRDefault="000472C1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>
        <w:rPr>
          <w:rStyle w:val="a3"/>
          <w:rFonts w:ascii="Arial" w:hAnsi="Arial" w:cs="Arial"/>
          <w:b w:val="0"/>
          <w:sz w:val="24"/>
          <w:szCs w:val="24"/>
          <w:lang w:val="ru-RU"/>
        </w:rPr>
        <w:t xml:space="preserve">                                                                  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Приложение     </w:t>
      </w:r>
      <w:r w:rsidR="00E56833">
        <w:rPr>
          <w:rStyle w:val="a3"/>
          <w:rFonts w:cs="Times New Roman"/>
          <w:b w:val="0"/>
          <w:sz w:val="24"/>
          <w:szCs w:val="24"/>
          <w:lang w:val="ru-RU"/>
        </w:rPr>
        <w:t>13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   </w:t>
      </w:r>
      <w:r w:rsidR="00EE6865">
        <w:rPr>
          <w:rStyle w:val="a3"/>
          <w:rFonts w:cs="Times New Roman"/>
          <w:b w:val="0"/>
          <w:sz w:val="24"/>
          <w:szCs w:val="24"/>
          <w:lang w:val="ru-RU"/>
        </w:rPr>
        <w:t xml:space="preserve">                      к решению</w:t>
      </w:r>
      <w:r w:rsidR="00C20E0F"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Совета депутатов </w:t>
      </w:r>
    </w:p>
    <w:p w:rsidR="00C20E0F" w:rsidRDefault="00C20E0F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"О бюджете </w:t>
      </w:r>
      <w:proofErr w:type="spellStart"/>
      <w:r w:rsidRPr="00C20E0F">
        <w:rPr>
          <w:rStyle w:val="a3"/>
          <w:rFonts w:cs="Times New Roman"/>
          <w:b w:val="0"/>
          <w:sz w:val="24"/>
          <w:szCs w:val="24"/>
          <w:lang w:val="ru-RU"/>
        </w:rPr>
        <w:t>Верхнесолоновского</w:t>
      </w:r>
      <w:proofErr w:type="spellEnd"/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сельского поселения</w:t>
      </w:r>
    </w:p>
    <w:p w:rsidR="000472C1" w:rsidRDefault="00C20E0F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на 20</w:t>
      </w:r>
      <w:r w:rsidR="00201D0B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="00BE69AF">
        <w:rPr>
          <w:rStyle w:val="a3"/>
          <w:rFonts w:cs="Times New Roman"/>
          <w:b w:val="0"/>
          <w:sz w:val="24"/>
          <w:szCs w:val="24"/>
          <w:lang w:val="ru-RU"/>
        </w:rPr>
        <w:t>3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год и на плановый период 20</w:t>
      </w:r>
      <w:r w:rsidR="00F8644D">
        <w:rPr>
          <w:rStyle w:val="a3"/>
          <w:rFonts w:cs="Times New Roman"/>
          <w:b w:val="0"/>
          <w:sz w:val="24"/>
          <w:szCs w:val="24"/>
          <w:lang w:val="ru-RU"/>
        </w:rPr>
        <w:t>2</w:t>
      </w:r>
      <w:r w:rsidR="00BE69AF">
        <w:rPr>
          <w:rStyle w:val="a3"/>
          <w:rFonts w:cs="Times New Roman"/>
          <w:b w:val="0"/>
          <w:sz w:val="24"/>
          <w:szCs w:val="24"/>
          <w:lang w:val="ru-RU"/>
        </w:rPr>
        <w:t>4</w:t>
      </w:r>
      <w:r w:rsidR="00846207">
        <w:rPr>
          <w:rStyle w:val="a3"/>
          <w:rFonts w:cs="Times New Roman"/>
          <w:b w:val="0"/>
          <w:sz w:val="24"/>
          <w:szCs w:val="24"/>
          <w:lang w:val="ru-RU"/>
        </w:rPr>
        <w:t xml:space="preserve">и 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>202</w:t>
      </w:r>
      <w:r w:rsidR="00BE69AF">
        <w:rPr>
          <w:rStyle w:val="a3"/>
          <w:rFonts w:cs="Times New Roman"/>
          <w:b w:val="0"/>
          <w:sz w:val="24"/>
          <w:szCs w:val="24"/>
          <w:lang w:val="ru-RU"/>
        </w:rPr>
        <w:t>5</w:t>
      </w:r>
      <w:r w:rsidRPr="00C20E0F">
        <w:rPr>
          <w:rStyle w:val="a3"/>
          <w:rFonts w:cs="Times New Roman"/>
          <w:b w:val="0"/>
          <w:sz w:val="24"/>
          <w:szCs w:val="24"/>
          <w:lang w:val="ru-RU"/>
        </w:rPr>
        <w:t xml:space="preserve"> годов"</w:t>
      </w:r>
    </w:p>
    <w:p w:rsidR="00EE6865" w:rsidRPr="000472C1" w:rsidRDefault="00EE6865" w:rsidP="00C20E0F">
      <w:pPr>
        <w:pStyle w:val="a5"/>
        <w:jc w:val="right"/>
        <w:rPr>
          <w:rStyle w:val="a3"/>
          <w:rFonts w:cs="Times New Roman"/>
          <w:b w:val="0"/>
          <w:sz w:val="24"/>
          <w:szCs w:val="24"/>
          <w:lang w:val="ru-RU"/>
        </w:rPr>
      </w:pPr>
      <w:r>
        <w:rPr>
          <w:rStyle w:val="a3"/>
          <w:rFonts w:cs="Times New Roman"/>
          <w:b w:val="0"/>
          <w:sz w:val="24"/>
          <w:szCs w:val="24"/>
          <w:lang w:val="ru-RU"/>
        </w:rPr>
        <w:t xml:space="preserve">от </w:t>
      </w:r>
      <w:r w:rsidR="0087638A">
        <w:rPr>
          <w:rStyle w:val="a3"/>
          <w:rFonts w:cs="Times New Roman"/>
          <w:b w:val="0"/>
          <w:sz w:val="24"/>
          <w:szCs w:val="24"/>
          <w:lang w:val="ru-RU"/>
        </w:rPr>
        <w:t>15.02</w:t>
      </w:r>
      <w:r>
        <w:rPr>
          <w:rStyle w:val="a3"/>
          <w:rFonts w:cs="Times New Roman"/>
          <w:b w:val="0"/>
          <w:sz w:val="24"/>
          <w:szCs w:val="24"/>
          <w:lang w:val="ru-RU"/>
        </w:rPr>
        <w:t>.202</w:t>
      </w:r>
      <w:r w:rsidR="0087638A">
        <w:rPr>
          <w:rStyle w:val="a3"/>
          <w:rFonts w:cs="Times New Roman"/>
          <w:b w:val="0"/>
          <w:sz w:val="24"/>
          <w:szCs w:val="24"/>
          <w:lang w:val="ru-RU"/>
        </w:rPr>
        <w:t>3</w:t>
      </w:r>
      <w:r>
        <w:rPr>
          <w:rStyle w:val="a3"/>
          <w:rFonts w:cs="Times New Roman"/>
          <w:b w:val="0"/>
          <w:sz w:val="24"/>
          <w:szCs w:val="24"/>
          <w:lang w:val="ru-RU"/>
        </w:rPr>
        <w:t xml:space="preserve"> г. № </w:t>
      </w:r>
      <w:r w:rsidR="0087638A">
        <w:rPr>
          <w:rStyle w:val="a3"/>
          <w:rFonts w:cs="Times New Roman"/>
          <w:b w:val="0"/>
          <w:sz w:val="24"/>
          <w:szCs w:val="24"/>
          <w:lang w:val="ru-RU"/>
        </w:rPr>
        <w:t>40/115</w:t>
      </w:r>
    </w:p>
    <w:p w:rsidR="000472C1" w:rsidRDefault="000472C1" w:rsidP="00D97E0E">
      <w:pPr>
        <w:jc w:val="center"/>
        <w:rPr>
          <w:rStyle w:val="a3"/>
          <w:rFonts w:ascii="Arial" w:hAnsi="Arial" w:cs="Arial"/>
          <w:b w:val="0"/>
          <w:sz w:val="24"/>
          <w:szCs w:val="24"/>
          <w:lang w:val="ru-RU"/>
        </w:rPr>
      </w:pP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Смета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r w:rsidRPr="000472C1">
        <w:rPr>
          <w:rStyle w:val="a3"/>
          <w:rFonts w:cs="Times New Roman"/>
          <w:sz w:val="28"/>
          <w:szCs w:val="28"/>
          <w:lang w:val="ru-RU"/>
        </w:rPr>
        <w:t>доходов и расходов муниципального дорожного фонда</w:t>
      </w:r>
    </w:p>
    <w:p w:rsidR="00D97E0E" w:rsidRPr="000472C1" w:rsidRDefault="00D97E0E" w:rsidP="000472C1">
      <w:pPr>
        <w:pStyle w:val="a5"/>
        <w:jc w:val="center"/>
        <w:rPr>
          <w:rStyle w:val="a3"/>
          <w:rFonts w:cs="Times New Roman"/>
          <w:bCs w:val="0"/>
          <w:sz w:val="28"/>
          <w:szCs w:val="28"/>
          <w:lang w:val="ru-RU"/>
        </w:rPr>
      </w:pPr>
      <w:proofErr w:type="spellStart"/>
      <w:r w:rsidRPr="000472C1">
        <w:rPr>
          <w:rStyle w:val="a3"/>
          <w:rFonts w:cs="Times New Roman"/>
          <w:sz w:val="28"/>
          <w:szCs w:val="28"/>
          <w:lang w:val="ru-RU"/>
        </w:rPr>
        <w:t>Верхнесолоновского</w:t>
      </w:r>
      <w:proofErr w:type="spellEnd"/>
      <w:r w:rsidRPr="000472C1">
        <w:rPr>
          <w:rStyle w:val="a3"/>
          <w:rFonts w:cs="Times New Roman"/>
          <w:sz w:val="28"/>
          <w:szCs w:val="28"/>
          <w:lang w:val="ru-RU"/>
        </w:rPr>
        <w:t xml:space="preserve"> сельского поселения</w:t>
      </w:r>
    </w:p>
    <w:p w:rsidR="00D97E0E" w:rsidRDefault="00D97E0E" w:rsidP="000472C1">
      <w:pPr>
        <w:pStyle w:val="a5"/>
        <w:jc w:val="center"/>
        <w:rPr>
          <w:rFonts w:cs="Times New Roman"/>
          <w:b/>
          <w:sz w:val="28"/>
          <w:szCs w:val="28"/>
          <w:lang w:val="ru-RU"/>
        </w:rPr>
      </w:pPr>
      <w:proofErr w:type="spellStart"/>
      <w:r w:rsidRPr="000472C1">
        <w:rPr>
          <w:rFonts w:cs="Times New Roman"/>
          <w:b/>
          <w:sz w:val="28"/>
          <w:szCs w:val="28"/>
          <w:lang w:val="ru-RU"/>
        </w:rPr>
        <w:t>Суровикинского</w:t>
      </w:r>
      <w:proofErr w:type="spellEnd"/>
      <w:r w:rsidRPr="000472C1">
        <w:rPr>
          <w:rFonts w:cs="Times New Roman"/>
          <w:b/>
          <w:sz w:val="28"/>
          <w:szCs w:val="28"/>
          <w:lang w:val="ru-RU"/>
        </w:rPr>
        <w:t xml:space="preserve"> муниципального района Волгоградской области</w:t>
      </w:r>
    </w:p>
    <w:p w:rsidR="00D97E0E" w:rsidRPr="00DC1F29" w:rsidRDefault="001B6970" w:rsidP="00DC1F29">
      <w:pPr>
        <w:pStyle w:val="a5"/>
        <w:jc w:val="center"/>
        <w:rPr>
          <w:rStyle w:val="a3"/>
          <w:rFonts w:cs="Times New Roman"/>
          <w:bCs w:val="0"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на 20</w:t>
      </w:r>
      <w:r w:rsidR="00201D0B">
        <w:rPr>
          <w:rFonts w:cs="Times New Roman"/>
          <w:b/>
          <w:sz w:val="28"/>
          <w:szCs w:val="28"/>
          <w:lang w:val="ru-RU"/>
        </w:rPr>
        <w:t>2</w:t>
      </w:r>
      <w:r w:rsidR="00BE69AF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1"/>
        <w:gridCol w:w="7649"/>
        <w:gridCol w:w="1356"/>
      </w:tblGrid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№</w:t>
            </w:r>
          </w:p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Наименование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r w:rsid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Сумма</w:t>
            </w:r>
            <w:proofErr w:type="spellEnd"/>
            <w:r w:rsidR="000472C1">
              <w:rPr>
                <w:rFonts w:cs="Times New Roman"/>
                <w:sz w:val="24"/>
                <w:szCs w:val="24"/>
                <w:lang w:val="ru-RU"/>
              </w:rPr>
              <w:t>, рубли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jc w:val="center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0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ДОХОДЫ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87638A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1348612,55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1B6970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D97E0E"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1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Остаток средств фонда на 1 января очередного финансового года</w:t>
            </w:r>
          </w:p>
        </w:tc>
        <w:tc>
          <w:tcPr>
            <w:tcW w:w="1307" w:type="dxa"/>
          </w:tcPr>
          <w:p w:rsidR="00D97E0E" w:rsidRPr="000472C1" w:rsidRDefault="0087638A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257495,55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</w:rPr>
            </w:pPr>
            <w:r w:rsidRPr="000472C1">
              <w:rPr>
                <w:rFonts w:eastAsiaTheme="minorHAnsi" w:cs="Times New Roman"/>
                <w:sz w:val="24"/>
                <w:szCs w:val="24"/>
              </w:rPr>
              <w:t>2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eastAsiaTheme="minorHAnsi" w:cs="Times New Roman"/>
                <w:sz w:val="24"/>
                <w:szCs w:val="24"/>
                <w:lang w:val="ru-RU"/>
              </w:rPr>
            </w:pPr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Средства бюджета </w:t>
            </w:r>
            <w:proofErr w:type="spell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Верхнесолоновского</w:t>
            </w:r>
            <w:proofErr w:type="spell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 xml:space="preserve"> сельского поселения в размере прогнозируемых поступлений </w:t>
            </w:r>
            <w:proofErr w:type="gramStart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0472C1">
              <w:rPr>
                <w:rFonts w:eastAsiaTheme="minorHAnsi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307" w:type="dxa"/>
          </w:tcPr>
          <w:p w:rsidR="00D97E0E" w:rsidRPr="000472C1" w:rsidRDefault="00BE69AF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1091117</w:t>
            </w:r>
            <w:r w:rsidR="00496D8D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инжекторных</w:t>
            </w:r>
            <w:proofErr w:type="spellEnd"/>
            <w:r w:rsidRPr="000472C1">
              <w:rPr>
                <w:rFonts w:cs="Times New Roman"/>
                <w:sz w:val="24"/>
                <w:szCs w:val="24"/>
                <w:lang w:val="ru-RU"/>
              </w:rPr>
              <w:t>) двигателей, производимые на территории Российской Федерации;</w:t>
            </w:r>
          </w:p>
        </w:tc>
        <w:tc>
          <w:tcPr>
            <w:tcW w:w="1307" w:type="dxa"/>
          </w:tcPr>
          <w:p w:rsidR="00D97E0E" w:rsidRPr="000472C1" w:rsidRDefault="00BE69AF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791117</w:t>
            </w:r>
            <w:r w:rsidR="00201D0B">
              <w:rPr>
                <w:rFonts w:cs="Times New Roman"/>
                <w:sz w:val="24"/>
                <w:szCs w:val="24"/>
                <w:lang w:val="ru-RU"/>
              </w:rPr>
              <w:t>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б)</w:t>
            </w: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 сельского поселения.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в)</w:t>
            </w:r>
          </w:p>
        </w:tc>
        <w:tc>
          <w:tcPr>
            <w:tcW w:w="7697" w:type="dxa"/>
          </w:tcPr>
          <w:p w:rsidR="00D97E0E" w:rsidRPr="000472C1" w:rsidRDefault="00D97E0E" w:rsidP="00DC1F29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иных поступлений, не противоречащих законодательству Российской Федерации и Волгоградской области</w:t>
            </w:r>
            <w:r w:rsidR="00DC1F29">
              <w:rPr>
                <w:rFonts w:cs="Times New Roman"/>
                <w:sz w:val="24"/>
                <w:szCs w:val="24"/>
                <w:lang w:val="ru-RU"/>
              </w:rPr>
              <w:t xml:space="preserve"> (</w:t>
            </w:r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Прочие МБТ - объем средств, передаваемых поселениям  на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реализ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меропр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. в сфере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дор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874B1">
              <w:rPr>
                <w:rFonts w:cs="Times New Roman"/>
                <w:sz w:val="24"/>
                <w:szCs w:val="24"/>
                <w:lang w:val="ru-RU"/>
              </w:rPr>
              <w:t>деят-ти</w:t>
            </w:r>
            <w:proofErr w:type="spellEnd"/>
            <w:r w:rsidR="00B874B1">
              <w:rPr>
                <w:rFonts w:cs="Times New Roman"/>
                <w:sz w:val="24"/>
                <w:szCs w:val="24"/>
                <w:lang w:val="ru-RU"/>
              </w:rPr>
              <w:t xml:space="preserve"> на содержание тракторов)</w:t>
            </w:r>
          </w:p>
        </w:tc>
        <w:tc>
          <w:tcPr>
            <w:tcW w:w="1307" w:type="dxa"/>
          </w:tcPr>
          <w:p w:rsidR="00D97E0E" w:rsidRPr="000472C1" w:rsidRDefault="00496D8D" w:rsidP="00496D8D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b/>
                <w:sz w:val="24"/>
                <w:szCs w:val="24"/>
              </w:rPr>
            </w:pPr>
            <w:r w:rsidRPr="001B6970">
              <w:rPr>
                <w:rFonts w:cs="Times New Roman"/>
                <w:b/>
                <w:sz w:val="24"/>
                <w:szCs w:val="24"/>
              </w:rPr>
              <w:t xml:space="preserve">РАСХОДЫ – </w:t>
            </w:r>
            <w:proofErr w:type="spellStart"/>
            <w:r w:rsidRPr="001B6970">
              <w:rPr>
                <w:rFonts w:cs="Times New Roman"/>
                <w:b/>
                <w:sz w:val="24"/>
                <w:szCs w:val="24"/>
              </w:rPr>
              <w:t>всего</w:t>
            </w:r>
            <w:proofErr w:type="spellEnd"/>
            <w:r w:rsidRPr="001B6970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1B6970" w:rsidRDefault="0087638A" w:rsidP="001B6970">
            <w:pPr>
              <w:pStyle w:val="a5"/>
              <w:ind w:firstLine="0"/>
              <w:rPr>
                <w:rFonts w:cs="Times New Roman"/>
                <w:b/>
                <w:sz w:val="24"/>
                <w:szCs w:val="24"/>
                <w:lang w:val="ru-RU"/>
              </w:rPr>
            </w:pPr>
            <w:r>
              <w:rPr>
                <w:rFonts w:cs="Times New Roman"/>
                <w:b/>
                <w:sz w:val="24"/>
                <w:szCs w:val="24"/>
                <w:lang w:val="ru-RU"/>
              </w:rPr>
              <w:t>1348612,55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 xml:space="preserve">в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том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0472C1">
              <w:rPr>
                <w:rFonts w:cs="Times New Roman"/>
                <w:sz w:val="24"/>
                <w:szCs w:val="24"/>
              </w:rPr>
              <w:t>числе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  <w:tr w:rsidR="00D97E0E" w:rsidRPr="001B6970" w:rsidTr="000472C1">
        <w:trPr>
          <w:trHeight w:val="643"/>
        </w:trPr>
        <w:tc>
          <w:tcPr>
            <w:tcW w:w="672" w:type="dxa"/>
            <w:tcBorders>
              <w:bottom w:val="single" w:sz="4" w:space="0" w:color="auto"/>
            </w:tcBorders>
          </w:tcPr>
          <w:p w:rsidR="00D97E0E" w:rsidRPr="000472C1" w:rsidRDefault="00D97E0E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</w:rPr>
              <w:t>а)</w:t>
            </w:r>
          </w:p>
        </w:tc>
        <w:tc>
          <w:tcPr>
            <w:tcW w:w="7697" w:type="dxa"/>
            <w:tcBorders>
              <w:bottom w:val="single" w:sz="4" w:space="0" w:color="auto"/>
            </w:tcBorders>
          </w:tcPr>
          <w:p w:rsidR="00D97E0E" w:rsidRPr="000472C1" w:rsidRDefault="007F7151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Строительство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0472C1">
        <w:trPr>
          <w:trHeight w:val="69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б)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642094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 xml:space="preserve">капитальный ремонт и ремонт </w:t>
            </w: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>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D97E0E" w:rsidRPr="000472C1" w:rsidRDefault="0087638A" w:rsidP="0087638A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516612,55</w:t>
            </w:r>
          </w:p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42094" w:rsidRPr="001B6970" w:rsidTr="000472C1">
        <w:trPr>
          <w:trHeight w:val="704"/>
        </w:trPr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в</w:t>
            </w:r>
            <w:r w:rsidRPr="000472C1">
              <w:rPr>
                <w:rFonts w:cs="Times New Roman"/>
                <w:sz w:val="24"/>
                <w:szCs w:val="24"/>
              </w:rPr>
              <w:t>)</w:t>
            </w:r>
          </w:p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642094" w:rsidP="000472C1">
            <w:pPr>
              <w:pStyle w:val="a5"/>
              <w:ind w:firstLine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0472C1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содержание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642094" w:rsidRPr="000472C1" w:rsidRDefault="0087638A" w:rsidP="001B6970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532000,00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г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7F7151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sz w:val="24"/>
                <w:szCs w:val="24"/>
                <w:lang w:val="ru-RU"/>
              </w:rPr>
              <w:t xml:space="preserve"> реконструкция</w:t>
            </w:r>
            <w:r w:rsidR="00D97E0E" w:rsidRPr="001B6970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D97E0E"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 и искусственных сооружений на них, включая разработку документации по планировке территории в целях размещения 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  <w:lang w:val="ru-RU"/>
              </w:rPr>
              <w:t>д</w:t>
            </w:r>
            <w:proofErr w:type="spellEnd"/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мероприятий по обеспечении безопасности дорожного движения  на автомобильных дорогах  местного значения</w:t>
            </w:r>
          </w:p>
        </w:tc>
        <w:tc>
          <w:tcPr>
            <w:tcW w:w="1307" w:type="dxa"/>
          </w:tcPr>
          <w:p w:rsidR="00D97E0E" w:rsidRPr="000472C1" w:rsidRDefault="001B6970" w:rsidP="001B6970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0</w:t>
            </w:r>
          </w:p>
        </w:tc>
      </w:tr>
      <w:tr w:rsidR="00D97E0E" w:rsidRPr="001B6970" w:rsidTr="00703CA7">
        <w:tc>
          <w:tcPr>
            <w:tcW w:w="672" w:type="dxa"/>
          </w:tcPr>
          <w:p w:rsidR="00D97E0E" w:rsidRPr="000472C1" w:rsidRDefault="00642094" w:rsidP="000472C1">
            <w:pPr>
              <w:pStyle w:val="a5"/>
              <w:ind w:firstLine="0"/>
              <w:rPr>
                <w:rFonts w:cs="Times New Roman"/>
                <w:sz w:val="24"/>
                <w:szCs w:val="24"/>
              </w:rPr>
            </w:pPr>
            <w:r w:rsidRPr="000472C1">
              <w:rPr>
                <w:rFonts w:cs="Times New Roman"/>
                <w:sz w:val="24"/>
                <w:szCs w:val="24"/>
                <w:lang w:val="ru-RU"/>
              </w:rPr>
              <w:t>е</w:t>
            </w:r>
            <w:r w:rsidR="00D97E0E" w:rsidRPr="000472C1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7697" w:type="dxa"/>
          </w:tcPr>
          <w:p w:rsidR="00D97E0E" w:rsidRPr="001B6970" w:rsidRDefault="00D97E0E" w:rsidP="000472C1">
            <w:pPr>
              <w:pStyle w:val="a5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осуществление иных  мероприятий, необходимых для развития и функционирования</w:t>
            </w:r>
            <w:r w:rsid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сети</w:t>
            </w:r>
            <w:proofErr w:type="gramEnd"/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 местного значения</w:t>
            </w:r>
            <w:r w:rsidR="00836BB6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(расходы на содержание тракторов)</w:t>
            </w:r>
            <w:r w:rsidRPr="001B6970">
              <w:rPr>
                <w:rFonts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:rsidR="00D97E0E" w:rsidRPr="000472C1" w:rsidRDefault="00836BB6" w:rsidP="00836BB6">
            <w:pPr>
              <w:pStyle w:val="a5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300000,00</w:t>
            </w:r>
          </w:p>
        </w:tc>
      </w:tr>
      <w:tr w:rsidR="00D97E0E" w:rsidRPr="000472C1" w:rsidTr="00703CA7">
        <w:tc>
          <w:tcPr>
            <w:tcW w:w="672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7697" w:type="dxa"/>
          </w:tcPr>
          <w:p w:rsidR="00D97E0E" w:rsidRPr="000472C1" w:rsidRDefault="00D97E0E" w:rsidP="000472C1">
            <w:pPr>
              <w:pStyle w:val="a5"/>
              <w:rPr>
                <w:rFonts w:cs="Times New Roman"/>
                <w:sz w:val="24"/>
                <w:szCs w:val="24"/>
              </w:rPr>
            </w:pPr>
            <w:proofErr w:type="spellStart"/>
            <w:r w:rsidRPr="000472C1">
              <w:rPr>
                <w:rFonts w:cs="Times New Roman"/>
                <w:sz w:val="24"/>
                <w:szCs w:val="24"/>
              </w:rPr>
              <w:t>Итого</w:t>
            </w:r>
            <w:proofErr w:type="spellEnd"/>
            <w:r w:rsidRPr="000472C1">
              <w:rPr>
                <w:rFonts w:cs="Times New Roman"/>
                <w:sz w:val="24"/>
                <w:szCs w:val="24"/>
              </w:rPr>
              <w:t>:</w:t>
            </w:r>
          </w:p>
        </w:tc>
        <w:tc>
          <w:tcPr>
            <w:tcW w:w="1307" w:type="dxa"/>
          </w:tcPr>
          <w:p w:rsidR="00D97E0E" w:rsidRPr="000472C1" w:rsidRDefault="00D97E0E" w:rsidP="001B6970">
            <w:pPr>
              <w:pStyle w:val="a5"/>
              <w:rPr>
                <w:rFonts w:cs="Times New Roman"/>
                <w:sz w:val="24"/>
                <w:szCs w:val="24"/>
              </w:rPr>
            </w:pPr>
          </w:p>
        </w:tc>
      </w:tr>
    </w:tbl>
    <w:p w:rsidR="001226FD" w:rsidRPr="000472C1" w:rsidRDefault="001226FD" w:rsidP="001B6970">
      <w:pPr>
        <w:pStyle w:val="a5"/>
        <w:ind w:firstLine="0"/>
        <w:rPr>
          <w:rFonts w:cs="Times New Roman"/>
          <w:sz w:val="24"/>
          <w:szCs w:val="24"/>
          <w:lang w:val="ru-RU"/>
        </w:rPr>
      </w:pPr>
    </w:p>
    <w:sectPr w:rsidR="001226FD" w:rsidRPr="000472C1" w:rsidSect="001B6970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7C6"/>
    <w:rsid w:val="000472C1"/>
    <w:rsid w:val="00056657"/>
    <w:rsid w:val="00083484"/>
    <w:rsid w:val="001007C6"/>
    <w:rsid w:val="001226FD"/>
    <w:rsid w:val="0018120A"/>
    <w:rsid w:val="001B6970"/>
    <w:rsid w:val="001D1620"/>
    <w:rsid w:val="00201D0B"/>
    <w:rsid w:val="002600B5"/>
    <w:rsid w:val="002C3058"/>
    <w:rsid w:val="00386B09"/>
    <w:rsid w:val="003950F5"/>
    <w:rsid w:val="00496D8D"/>
    <w:rsid w:val="004B07C8"/>
    <w:rsid w:val="004B721B"/>
    <w:rsid w:val="004C21E2"/>
    <w:rsid w:val="004D5C52"/>
    <w:rsid w:val="004D7A63"/>
    <w:rsid w:val="005960D6"/>
    <w:rsid w:val="00642094"/>
    <w:rsid w:val="006C2D37"/>
    <w:rsid w:val="00703CA7"/>
    <w:rsid w:val="0076023E"/>
    <w:rsid w:val="007F7151"/>
    <w:rsid w:val="00836BB6"/>
    <w:rsid w:val="00846207"/>
    <w:rsid w:val="00847E86"/>
    <w:rsid w:val="0087638A"/>
    <w:rsid w:val="008A083A"/>
    <w:rsid w:val="009019BA"/>
    <w:rsid w:val="00A20010"/>
    <w:rsid w:val="00AA7964"/>
    <w:rsid w:val="00B0425E"/>
    <w:rsid w:val="00B14319"/>
    <w:rsid w:val="00B874B1"/>
    <w:rsid w:val="00BA733D"/>
    <w:rsid w:val="00BE69AF"/>
    <w:rsid w:val="00C20E0F"/>
    <w:rsid w:val="00D94E1A"/>
    <w:rsid w:val="00D96186"/>
    <w:rsid w:val="00D97E0E"/>
    <w:rsid w:val="00DA1073"/>
    <w:rsid w:val="00DC1F29"/>
    <w:rsid w:val="00E07957"/>
    <w:rsid w:val="00E24F0A"/>
    <w:rsid w:val="00E470EE"/>
    <w:rsid w:val="00E56833"/>
    <w:rsid w:val="00EE6865"/>
    <w:rsid w:val="00F4493C"/>
    <w:rsid w:val="00F8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C6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97E0E"/>
    <w:rPr>
      <w:b/>
      <w:bCs/>
      <w:color w:val="26282F"/>
      <w:sz w:val="26"/>
      <w:szCs w:val="26"/>
    </w:rPr>
  </w:style>
  <w:style w:type="paragraph" w:styleId="a4">
    <w:name w:val="Normal (Web)"/>
    <w:basedOn w:val="a"/>
    <w:uiPriority w:val="99"/>
    <w:rsid w:val="00D97E0E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D97E0E"/>
    <w:pPr>
      <w:spacing w:after="0" w:line="240" w:lineRule="auto"/>
      <w:ind w:firstLine="360"/>
    </w:pPr>
    <w:rPr>
      <w:rFonts w:ascii="Times New Roman" w:eastAsiaTheme="minorEastAsia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864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4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Com</cp:lastModifiedBy>
  <cp:revision>44</cp:revision>
  <cp:lastPrinted>2023-01-17T10:36:00Z</cp:lastPrinted>
  <dcterms:created xsi:type="dcterms:W3CDTF">2015-03-18T11:22:00Z</dcterms:created>
  <dcterms:modified xsi:type="dcterms:W3CDTF">2023-02-27T08:32:00Z</dcterms:modified>
</cp:coreProperties>
</file>