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92" w:rsidRPr="009F5B97" w:rsidRDefault="00846292" w:rsidP="009F5B97">
      <w:pPr>
        <w:rPr>
          <w:rFonts w:ascii="Arial" w:hAnsi="Arial" w:cs="Arial"/>
          <w:b/>
          <w:iCs/>
          <w:sz w:val="22"/>
          <w:szCs w:val="22"/>
        </w:rPr>
      </w:pPr>
    </w:p>
    <w:p w:rsidR="006C7DAF" w:rsidRPr="000248D3" w:rsidRDefault="006C7DAF" w:rsidP="006C7D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48D3">
        <w:rPr>
          <w:rFonts w:ascii="Arial" w:hAnsi="Arial" w:cs="Arial"/>
          <w:b/>
          <w:sz w:val="24"/>
          <w:szCs w:val="24"/>
        </w:rPr>
        <w:t>Совет депутатов</w:t>
      </w:r>
    </w:p>
    <w:p w:rsidR="006C7DAF" w:rsidRPr="000248D3" w:rsidRDefault="006C7DAF" w:rsidP="006C7D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248D3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0248D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C7DAF" w:rsidRPr="000248D3" w:rsidRDefault="006C7DAF" w:rsidP="006C7D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248D3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0248D3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 w:rsidR="006C6855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6C7DAF" w:rsidRPr="000248D3" w:rsidRDefault="006C7DAF" w:rsidP="006C7DA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248D3">
        <w:rPr>
          <w:rFonts w:ascii="Arial" w:hAnsi="Arial" w:cs="Arial"/>
          <w:b/>
          <w:sz w:val="24"/>
          <w:szCs w:val="24"/>
        </w:rPr>
        <w:t xml:space="preserve">       ____________________________________________________________</w:t>
      </w:r>
    </w:p>
    <w:p w:rsidR="006C7DAF" w:rsidRPr="000248D3" w:rsidRDefault="006C7DAF" w:rsidP="006C7DAF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:rsidR="006C7DAF" w:rsidRDefault="0000180A" w:rsidP="006C6855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РЕШЕНИЕ</w:t>
      </w:r>
    </w:p>
    <w:p w:rsidR="0000180A" w:rsidRDefault="0000180A" w:rsidP="0000180A">
      <w:p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От 14.11.2019                                                                      № 2/6</w:t>
      </w:r>
    </w:p>
    <w:p w:rsidR="006C7DAF" w:rsidRPr="000248D3" w:rsidRDefault="006C7DAF" w:rsidP="006C7DAF">
      <w:pPr>
        <w:jc w:val="both"/>
        <w:rPr>
          <w:rFonts w:ascii="Arial" w:hAnsi="Arial" w:cs="Arial"/>
          <w:iCs/>
          <w:sz w:val="24"/>
          <w:szCs w:val="24"/>
        </w:rPr>
      </w:pPr>
    </w:p>
    <w:p w:rsidR="006C7DAF" w:rsidRDefault="006C7DAF" w:rsidP="006C7DAF">
      <w:pPr>
        <w:rPr>
          <w:rFonts w:ascii="Arial" w:hAnsi="Arial" w:cs="Arial"/>
          <w:b/>
          <w:iCs/>
          <w:sz w:val="24"/>
          <w:szCs w:val="24"/>
        </w:rPr>
      </w:pPr>
      <w:r w:rsidRPr="000248D3">
        <w:rPr>
          <w:rFonts w:ascii="Arial" w:hAnsi="Arial" w:cs="Arial"/>
          <w:b/>
          <w:iCs/>
          <w:sz w:val="24"/>
          <w:szCs w:val="24"/>
        </w:rPr>
        <w:t>О бюджете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0248D3">
        <w:rPr>
          <w:rFonts w:ascii="Arial" w:hAnsi="Arial" w:cs="Arial"/>
          <w:b/>
          <w:iCs/>
          <w:sz w:val="24"/>
          <w:szCs w:val="24"/>
        </w:rPr>
        <w:t>Верхнесолоновского</w:t>
      </w:r>
      <w:proofErr w:type="spellEnd"/>
      <w:r w:rsidRPr="000248D3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gramStart"/>
      <w:r w:rsidRPr="000248D3">
        <w:rPr>
          <w:rFonts w:ascii="Arial" w:hAnsi="Arial" w:cs="Arial"/>
          <w:b/>
          <w:iCs/>
          <w:sz w:val="24"/>
          <w:szCs w:val="24"/>
        </w:rPr>
        <w:t>сельского</w:t>
      </w:r>
      <w:proofErr w:type="gramEnd"/>
    </w:p>
    <w:p w:rsidR="006C7DAF" w:rsidRDefault="006C7DAF" w:rsidP="006C7DAF">
      <w:pPr>
        <w:rPr>
          <w:rFonts w:ascii="Arial" w:hAnsi="Arial" w:cs="Arial"/>
          <w:b/>
          <w:iCs/>
          <w:sz w:val="24"/>
          <w:szCs w:val="24"/>
        </w:rPr>
      </w:pPr>
      <w:r w:rsidRPr="000248D3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п</w:t>
      </w:r>
      <w:r w:rsidRPr="000248D3">
        <w:rPr>
          <w:rFonts w:ascii="Arial" w:hAnsi="Arial" w:cs="Arial"/>
          <w:b/>
          <w:iCs/>
          <w:sz w:val="24"/>
          <w:szCs w:val="24"/>
        </w:rPr>
        <w:t>оселения</w:t>
      </w:r>
      <w:r>
        <w:rPr>
          <w:rFonts w:ascii="Arial" w:hAnsi="Arial" w:cs="Arial"/>
          <w:b/>
          <w:iCs/>
          <w:sz w:val="24"/>
          <w:szCs w:val="24"/>
        </w:rPr>
        <w:t xml:space="preserve"> на 2020</w:t>
      </w:r>
      <w:r w:rsidRPr="000248D3">
        <w:rPr>
          <w:rFonts w:ascii="Arial" w:hAnsi="Arial" w:cs="Arial"/>
          <w:b/>
          <w:iCs/>
          <w:sz w:val="24"/>
          <w:szCs w:val="24"/>
        </w:rPr>
        <w:t xml:space="preserve"> год и на плановый период </w:t>
      </w:r>
    </w:p>
    <w:p w:rsidR="006C7DAF" w:rsidRPr="000248D3" w:rsidRDefault="006C7DAF" w:rsidP="006C7DAF">
      <w:pPr>
        <w:rPr>
          <w:rFonts w:ascii="Arial" w:hAnsi="Arial" w:cs="Arial"/>
          <w:b/>
          <w:iCs/>
          <w:sz w:val="24"/>
          <w:szCs w:val="24"/>
        </w:rPr>
      </w:pPr>
      <w:r w:rsidRPr="000248D3">
        <w:rPr>
          <w:rFonts w:ascii="Arial" w:hAnsi="Arial" w:cs="Arial"/>
          <w:b/>
          <w:iCs/>
          <w:sz w:val="24"/>
          <w:szCs w:val="24"/>
        </w:rPr>
        <w:t>2</w:t>
      </w:r>
      <w:r>
        <w:rPr>
          <w:rFonts w:ascii="Arial" w:hAnsi="Arial" w:cs="Arial"/>
          <w:b/>
          <w:iCs/>
          <w:sz w:val="24"/>
          <w:szCs w:val="24"/>
        </w:rPr>
        <w:t>021</w:t>
      </w:r>
      <w:r w:rsidRPr="000248D3">
        <w:rPr>
          <w:rFonts w:ascii="Arial" w:hAnsi="Arial" w:cs="Arial"/>
          <w:b/>
          <w:iCs/>
          <w:sz w:val="24"/>
          <w:szCs w:val="24"/>
        </w:rPr>
        <w:t xml:space="preserve"> и</w:t>
      </w:r>
      <w:r>
        <w:rPr>
          <w:rFonts w:ascii="Arial" w:hAnsi="Arial" w:cs="Arial"/>
          <w:b/>
          <w:iCs/>
          <w:sz w:val="24"/>
          <w:szCs w:val="24"/>
        </w:rPr>
        <w:t xml:space="preserve"> 2022</w:t>
      </w:r>
      <w:r w:rsidRPr="000248D3">
        <w:rPr>
          <w:rFonts w:ascii="Arial" w:hAnsi="Arial" w:cs="Arial"/>
          <w:b/>
          <w:iCs/>
          <w:sz w:val="24"/>
          <w:szCs w:val="24"/>
        </w:rPr>
        <w:t xml:space="preserve"> годов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="0000180A">
        <w:rPr>
          <w:rFonts w:ascii="Arial" w:hAnsi="Arial" w:cs="Arial"/>
          <w:b/>
          <w:iCs/>
          <w:sz w:val="24"/>
          <w:szCs w:val="24"/>
        </w:rPr>
        <w:t>в первом чтении</w:t>
      </w:r>
    </w:p>
    <w:p w:rsidR="006C7DAF" w:rsidRPr="000248D3" w:rsidRDefault="006C7DAF" w:rsidP="006C7DAF">
      <w:pPr>
        <w:rPr>
          <w:rFonts w:ascii="Arial" w:hAnsi="Arial" w:cs="Arial"/>
          <w:b/>
          <w:iCs/>
          <w:sz w:val="24"/>
          <w:szCs w:val="24"/>
        </w:rPr>
      </w:pPr>
    </w:p>
    <w:p w:rsidR="006C7DAF" w:rsidRPr="000248D3" w:rsidRDefault="006C7DAF" w:rsidP="006C7DAF">
      <w:pPr>
        <w:pStyle w:val="a3"/>
        <w:jc w:val="both"/>
        <w:rPr>
          <w:rFonts w:ascii="Arial" w:hAnsi="Arial" w:cs="Arial"/>
          <w:sz w:val="24"/>
          <w:szCs w:val="24"/>
        </w:rPr>
      </w:pPr>
      <w:r w:rsidRPr="000248D3">
        <w:rPr>
          <w:rFonts w:ascii="Arial" w:hAnsi="Arial" w:cs="Arial"/>
          <w:sz w:val="24"/>
          <w:szCs w:val="24"/>
        </w:rPr>
        <w:t xml:space="preserve">Совет депутатов </w:t>
      </w:r>
      <w:proofErr w:type="spellStart"/>
      <w:r w:rsidRPr="000248D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0248D3">
        <w:rPr>
          <w:rFonts w:ascii="Arial" w:hAnsi="Arial" w:cs="Arial"/>
          <w:sz w:val="24"/>
          <w:szCs w:val="24"/>
        </w:rPr>
        <w:t xml:space="preserve"> сельского поселения решил</w:t>
      </w:r>
      <w:proofErr w:type="gramStart"/>
      <w:r w:rsidRPr="000248D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C7DAF" w:rsidRPr="006C7DAF" w:rsidRDefault="006C7DAF" w:rsidP="006C7DAF">
      <w:pPr>
        <w:pStyle w:val="a3"/>
        <w:jc w:val="both"/>
        <w:rPr>
          <w:rFonts w:ascii="Arial" w:hAnsi="Arial" w:cs="Arial"/>
          <w:sz w:val="24"/>
          <w:szCs w:val="24"/>
        </w:rPr>
      </w:pPr>
      <w:r w:rsidRPr="000248D3">
        <w:rPr>
          <w:rFonts w:ascii="Arial" w:hAnsi="Arial" w:cs="Arial"/>
          <w:sz w:val="24"/>
          <w:szCs w:val="24"/>
        </w:rPr>
        <w:t xml:space="preserve">       Утвердить бюджет </w:t>
      </w:r>
      <w:proofErr w:type="spellStart"/>
      <w:r w:rsidRPr="000248D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0248D3">
        <w:rPr>
          <w:rFonts w:ascii="Arial" w:hAnsi="Arial" w:cs="Arial"/>
          <w:sz w:val="24"/>
          <w:szCs w:val="24"/>
        </w:rPr>
        <w:t xml:space="preserve"> сельского поселения на 20</w:t>
      </w:r>
      <w:r>
        <w:rPr>
          <w:rFonts w:ascii="Arial" w:hAnsi="Arial" w:cs="Arial"/>
          <w:sz w:val="24"/>
          <w:szCs w:val="24"/>
        </w:rPr>
        <w:t>20</w:t>
      </w:r>
      <w:r w:rsidRPr="000248D3">
        <w:rPr>
          <w:rFonts w:ascii="Arial" w:hAnsi="Arial" w:cs="Arial"/>
          <w:sz w:val="24"/>
          <w:szCs w:val="24"/>
        </w:rPr>
        <w:t xml:space="preserve"> год и на плановый период  20</w:t>
      </w:r>
      <w:r>
        <w:rPr>
          <w:rFonts w:ascii="Arial" w:hAnsi="Arial" w:cs="Arial"/>
          <w:sz w:val="24"/>
          <w:szCs w:val="24"/>
        </w:rPr>
        <w:t>21 и 2022</w:t>
      </w:r>
      <w:r w:rsidRPr="000248D3">
        <w:rPr>
          <w:rFonts w:ascii="Arial" w:hAnsi="Arial" w:cs="Arial"/>
          <w:sz w:val="24"/>
          <w:szCs w:val="24"/>
        </w:rPr>
        <w:t xml:space="preserve"> годов.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Статья 1.                            Основные характеристики бюджета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сельского поселения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на 2020 год и на плановый период 2021 и  2022 годов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  1. Утвердить основные характеристики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</w:t>
      </w:r>
      <w:r w:rsidRPr="009F5B97">
        <w:rPr>
          <w:rFonts w:ascii="Arial" w:hAnsi="Arial" w:cs="Arial"/>
          <w:b/>
          <w:sz w:val="22"/>
          <w:szCs w:val="22"/>
        </w:rPr>
        <w:t>2020</w:t>
      </w:r>
      <w:r w:rsidRPr="009F5B97">
        <w:rPr>
          <w:rFonts w:ascii="Arial" w:hAnsi="Arial" w:cs="Arial"/>
          <w:sz w:val="22"/>
          <w:szCs w:val="22"/>
        </w:rPr>
        <w:t xml:space="preserve"> год: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прогнозируемый общий объем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сумме   </w:t>
      </w:r>
      <w:r w:rsidR="00F56AA1">
        <w:rPr>
          <w:rFonts w:ascii="Arial" w:hAnsi="Arial" w:cs="Arial"/>
          <w:b/>
          <w:sz w:val="22"/>
          <w:szCs w:val="22"/>
        </w:rPr>
        <w:t>7330,560</w:t>
      </w:r>
      <w:r w:rsidRPr="009F5B97">
        <w:rPr>
          <w:rFonts w:ascii="Arial" w:hAnsi="Arial" w:cs="Arial"/>
          <w:sz w:val="22"/>
          <w:szCs w:val="22"/>
        </w:rPr>
        <w:t xml:space="preserve"> тыс. рублей, в том числе</w:t>
      </w:r>
      <w:proofErr w:type="gramStart"/>
      <w:r w:rsidRPr="009F5B97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безвозмездные поступления от других бюджетов бюджетной системы Российской Федерации в сумме</w:t>
      </w:r>
      <w:r w:rsidRPr="009F5B97">
        <w:rPr>
          <w:rFonts w:ascii="Arial" w:hAnsi="Arial" w:cs="Arial"/>
          <w:b/>
          <w:sz w:val="22"/>
          <w:szCs w:val="22"/>
        </w:rPr>
        <w:t xml:space="preserve">  </w:t>
      </w:r>
      <w:r w:rsidR="00F56AA1">
        <w:rPr>
          <w:rFonts w:ascii="Arial" w:hAnsi="Arial" w:cs="Arial"/>
          <w:b/>
          <w:sz w:val="22"/>
          <w:szCs w:val="22"/>
        </w:rPr>
        <w:t>4097,600</w:t>
      </w:r>
      <w:r w:rsidRPr="009F5B97">
        <w:rPr>
          <w:rFonts w:ascii="Arial" w:hAnsi="Arial" w:cs="Arial"/>
          <w:sz w:val="22"/>
          <w:szCs w:val="22"/>
        </w:rPr>
        <w:t xml:space="preserve"> тыс. рублей;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общий объем расходов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сумме  </w:t>
      </w:r>
      <w:r w:rsidR="00F56AA1">
        <w:rPr>
          <w:rFonts w:ascii="Arial" w:hAnsi="Arial" w:cs="Arial"/>
          <w:b/>
          <w:sz w:val="22"/>
          <w:szCs w:val="22"/>
        </w:rPr>
        <w:t>7330,560</w:t>
      </w:r>
      <w:r w:rsidRPr="009F5B97">
        <w:rPr>
          <w:rFonts w:ascii="Arial" w:hAnsi="Arial" w:cs="Arial"/>
          <w:sz w:val="22"/>
          <w:szCs w:val="22"/>
        </w:rPr>
        <w:t xml:space="preserve"> тыс. рублей.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прогнозируемый дефицит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сумме 0,000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>ублей.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 2. Утвердить основные характеристики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</w:t>
      </w:r>
      <w:r w:rsidRPr="009F5B97">
        <w:rPr>
          <w:rFonts w:ascii="Arial" w:hAnsi="Arial" w:cs="Arial"/>
          <w:b/>
          <w:sz w:val="22"/>
          <w:szCs w:val="22"/>
        </w:rPr>
        <w:t>2021</w:t>
      </w:r>
      <w:r w:rsidRPr="009F5B97">
        <w:rPr>
          <w:rFonts w:ascii="Arial" w:hAnsi="Arial" w:cs="Arial"/>
          <w:sz w:val="22"/>
          <w:szCs w:val="22"/>
        </w:rPr>
        <w:t xml:space="preserve"> год и на </w:t>
      </w:r>
      <w:r w:rsidRPr="009F5B97">
        <w:rPr>
          <w:rFonts w:ascii="Arial" w:hAnsi="Arial" w:cs="Arial"/>
          <w:b/>
          <w:sz w:val="22"/>
          <w:szCs w:val="22"/>
        </w:rPr>
        <w:t>2022</w:t>
      </w:r>
      <w:r w:rsidRPr="009F5B97">
        <w:rPr>
          <w:rFonts w:ascii="Arial" w:hAnsi="Arial" w:cs="Arial"/>
          <w:sz w:val="22"/>
          <w:szCs w:val="22"/>
        </w:rPr>
        <w:t xml:space="preserve"> год в следующих размерах: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прогнозируемый общий объем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9375D3" w:rsidRPr="009F5B97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в сумме </w:t>
      </w:r>
      <w:r w:rsidR="00F56AA1">
        <w:rPr>
          <w:rFonts w:ascii="Arial" w:hAnsi="Arial" w:cs="Arial"/>
          <w:b/>
          <w:sz w:val="22"/>
          <w:szCs w:val="22"/>
        </w:rPr>
        <w:t>7050,079</w:t>
      </w:r>
      <w:r w:rsidRPr="009F5B97">
        <w:rPr>
          <w:rFonts w:ascii="Arial" w:hAnsi="Arial" w:cs="Arial"/>
          <w:sz w:val="22"/>
          <w:szCs w:val="22"/>
        </w:rPr>
        <w:t xml:space="preserve">  тыс. рублей, в том числе: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безвозмездные поступления от других бюджетов бюджетной системы Российской Федерации в сумме  </w:t>
      </w:r>
      <w:r w:rsidR="00F56AA1">
        <w:rPr>
          <w:rFonts w:ascii="Arial" w:hAnsi="Arial" w:cs="Arial"/>
          <w:b/>
          <w:sz w:val="22"/>
          <w:szCs w:val="22"/>
        </w:rPr>
        <w:t>3748,900</w:t>
      </w:r>
      <w:r w:rsidRPr="009F5B97">
        <w:rPr>
          <w:rFonts w:ascii="Arial" w:hAnsi="Arial" w:cs="Arial"/>
          <w:sz w:val="22"/>
          <w:szCs w:val="22"/>
        </w:rPr>
        <w:t xml:space="preserve"> тыс. рублей;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прогнозируемый общий объем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 на 202</w:t>
      </w:r>
      <w:r w:rsidR="009375D3" w:rsidRPr="009F5B97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 в сумме   </w:t>
      </w:r>
      <w:r w:rsidR="00F56AA1">
        <w:rPr>
          <w:rFonts w:ascii="Arial" w:hAnsi="Arial" w:cs="Arial"/>
          <w:b/>
          <w:sz w:val="22"/>
          <w:szCs w:val="22"/>
        </w:rPr>
        <w:t>7133,972</w:t>
      </w:r>
      <w:r w:rsidRPr="009F5B97">
        <w:rPr>
          <w:rFonts w:ascii="Arial" w:hAnsi="Arial" w:cs="Arial"/>
          <w:sz w:val="22"/>
          <w:szCs w:val="22"/>
        </w:rPr>
        <w:t xml:space="preserve"> тыс. рублей, в том числе: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безвозмездные поступления  от других бюджетов бюджетной системы Российской Федерации в сумме  </w:t>
      </w:r>
      <w:r w:rsidR="00F56AA1">
        <w:rPr>
          <w:rFonts w:ascii="Arial" w:hAnsi="Arial" w:cs="Arial"/>
          <w:b/>
          <w:sz w:val="22"/>
          <w:szCs w:val="22"/>
        </w:rPr>
        <w:t>3750,600</w:t>
      </w:r>
      <w:r w:rsidRPr="009F5B97">
        <w:rPr>
          <w:rFonts w:ascii="Arial" w:hAnsi="Arial" w:cs="Arial"/>
          <w:sz w:val="22"/>
          <w:szCs w:val="22"/>
        </w:rPr>
        <w:t xml:space="preserve"> тыс. рублей,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общий объем расходов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F56AA1">
        <w:rPr>
          <w:rFonts w:ascii="Arial" w:hAnsi="Arial" w:cs="Arial"/>
          <w:sz w:val="22"/>
          <w:szCs w:val="22"/>
        </w:rPr>
        <w:t>1</w:t>
      </w:r>
      <w:r w:rsidRPr="009F5B97">
        <w:rPr>
          <w:rFonts w:ascii="Arial" w:hAnsi="Arial" w:cs="Arial"/>
          <w:sz w:val="22"/>
          <w:szCs w:val="22"/>
        </w:rPr>
        <w:t xml:space="preserve"> год в сумме </w:t>
      </w:r>
      <w:r w:rsidR="00F56AA1">
        <w:rPr>
          <w:rFonts w:ascii="Arial" w:hAnsi="Arial" w:cs="Arial"/>
          <w:b/>
          <w:sz w:val="22"/>
          <w:szCs w:val="22"/>
        </w:rPr>
        <w:t>7050,079</w:t>
      </w:r>
      <w:r w:rsidRPr="009F5B97">
        <w:rPr>
          <w:rFonts w:ascii="Arial" w:hAnsi="Arial" w:cs="Arial"/>
          <w:b/>
          <w:sz w:val="22"/>
          <w:szCs w:val="22"/>
        </w:rPr>
        <w:t xml:space="preserve"> </w:t>
      </w:r>
      <w:r w:rsidRPr="009F5B97">
        <w:rPr>
          <w:rFonts w:ascii="Arial" w:hAnsi="Arial" w:cs="Arial"/>
          <w:sz w:val="22"/>
          <w:szCs w:val="22"/>
        </w:rPr>
        <w:t xml:space="preserve">тыс. рублей, в том числе условно утвержденные расходы –  </w:t>
      </w:r>
      <w:r w:rsidR="00F56AA1">
        <w:rPr>
          <w:rFonts w:ascii="Arial" w:hAnsi="Arial" w:cs="Arial"/>
          <w:b/>
          <w:sz w:val="22"/>
          <w:szCs w:val="22"/>
        </w:rPr>
        <w:t>174,904</w:t>
      </w:r>
      <w:r w:rsidRPr="009F5B97">
        <w:rPr>
          <w:rFonts w:ascii="Arial" w:hAnsi="Arial" w:cs="Arial"/>
          <w:sz w:val="22"/>
          <w:szCs w:val="22"/>
        </w:rPr>
        <w:t xml:space="preserve"> тыс. рублей, и на 202</w:t>
      </w:r>
      <w:r w:rsidR="00F56AA1">
        <w:rPr>
          <w:rFonts w:ascii="Arial" w:hAnsi="Arial" w:cs="Arial"/>
          <w:sz w:val="22"/>
          <w:szCs w:val="22"/>
        </w:rPr>
        <w:t>2</w:t>
      </w:r>
      <w:r w:rsidRPr="009F5B97">
        <w:rPr>
          <w:rFonts w:ascii="Arial" w:hAnsi="Arial" w:cs="Arial"/>
          <w:sz w:val="22"/>
          <w:szCs w:val="22"/>
        </w:rPr>
        <w:t xml:space="preserve"> год в сумме  </w:t>
      </w:r>
      <w:r w:rsidR="00F56AA1">
        <w:rPr>
          <w:rFonts w:ascii="Arial" w:hAnsi="Arial" w:cs="Arial"/>
          <w:b/>
          <w:sz w:val="22"/>
          <w:szCs w:val="22"/>
        </w:rPr>
        <w:t>7133,972</w:t>
      </w:r>
      <w:r w:rsidRPr="009F5B97">
        <w:rPr>
          <w:rFonts w:ascii="Arial" w:hAnsi="Arial" w:cs="Arial"/>
          <w:b/>
          <w:sz w:val="22"/>
          <w:szCs w:val="22"/>
        </w:rPr>
        <w:t xml:space="preserve"> </w:t>
      </w:r>
      <w:r w:rsidRPr="009F5B97">
        <w:rPr>
          <w:rFonts w:ascii="Arial" w:hAnsi="Arial" w:cs="Arial"/>
          <w:sz w:val="22"/>
          <w:szCs w:val="22"/>
        </w:rPr>
        <w:t xml:space="preserve"> тыс. рублей, в том числе условно утвержденные расходы –  </w:t>
      </w:r>
      <w:r w:rsidR="00F56AA1">
        <w:rPr>
          <w:rFonts w:ascii="Arial" w:hAnsi="Arial" w:cs="Arial"/>
          <w:b/>
          <w:sz w:val="22"/>
          <w:szCs w:val="22"/>
        </w:rPr>
        <w:t>353,919</w:t>
      </w:r>
      <w:r w:rsidRPr="009F5B97">
        <w:rPr>
          <w:rFonts w:ascii="Arial" w:hAnsi="Arial" w:cs="Arial"/>
          <w:sz w:val="22"/>
          <w:szCs w:val="22"/>
        </w:rPr>
        <w:t xml:space="preserve"> тыс. рублей.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прогнозируемый дефицит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2020 год в сумме 0,000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 xml:space="preserve">ублей и прогнозируемый дефицит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2021 год  в сумме 0,000 тыс.рублей..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3. В состав источников внутреннего финансирования дефицита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2020 год и на плановый период 2021 и 2022 годов включаются: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разница между полученными и погашенными в валюте Российской Федерации кредитами кредитных организаций;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изменение остатков средств на счетах по учету средств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течение соответствующего финансового года;</w:t>
      </w:r>
    </w:p>
    <w:p w:rsidR="00846292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иные источники внутреннего финансирования дефицита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6C6855" w:rsidRPr="009F5B97" w:rsidRDefault="006C6855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Статья 2.                                 Муниципальный внутренний  долг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 сельского поселения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lastRenderedPageBreak/>
        <w:t xml:space="preserve">     1. Установить предельный объем муниципального долга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2020 год в сумме 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>ублей, на 2021 год в сумме 0 тыс.рублей, на 2022 год в сумме 0 тыс.рублей.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 2. Установить верхний предел муниципального внутреннего долга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по состоянию на 01.01.2021 года в сумме 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>ублей, в том числе верхний предел долга по муниципальным гарантиям – 0 тыс.рублей, по состоянию на 01.01.2021 года в сумме 0 тыс.рублей, в том числе верхний предел долга по муниципальным гарантиям – 0 тыс.рублей, по состоянию на 01.01.2022 года в сумме 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>ублей , в том числе верхний предел долга по муниципальным гарантиям - 0 тыс.рублей.</w:t>
      </w:r>
    </w:p>
    <w:p w:rsidR="00846292" w:rsidRPr="006C6855" w:rsidRDefault="00846292" w:rsidP="006C6855">
      <w:pPr>
        <w:pStyle w:val="2"/>
        <w:widowControl w:val="0"/>
        <w:spacing w:line="24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F5B97">
        <w:rPr>
          <w:rFonts w:ascii="Arial" w:hAnsi="Arial" w:cs="Arial"/>
          <w:bCs/>
          <w:sz w:val="22"/>
          <w:szCs w:val="22"/>
        </w:rPr>
        <w:t xml:space="preserve">     3. Утвердить предельный объем расходов на обслуживание муниципального долга </w:t>
      </w:r>
      <w:proofErr w:type="spellStart"/>
      <w:r w:rsidRPr="009F5B97">
        <w:rPr>
          <w:rFonts w:ascii="Arial" w:hAnsi="Arial" w:cs="Arial"/>
          <w:bCs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Cs/>
          <w:sz w:val="22"/>
          <w:szCs w:val="22"/>
        </w:rPr>
        <w:t xml:space="preserve"> сельского поселения на 2020 год в сумме 0  тыс. рублей, на 2021 год – 0 тыс. рублей, на 2022 год – 0 тыс. рублей.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Статья 3                     Главные администраторы доходов и главные </w:t>
      </w:r>
    </w:p>
    <w:p w:rsidR="00846292" w:rsidRPr="009F5B97" w:rsidRDefault="00846292" w:rsidP="00846292">
      <w:pPr>
        <w:pStyle w:val="a3"/>
        <w:jc w:val="right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администраторы источников финансирования дефицита</w:t>
      </w:r>
    </w:p>
    <w:p w:rsidR="00846292" w:rsidRPr="009F5B97" w:rsidRDefault="00846292" w:rsidP="00846292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бюджета 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1. Утвердить перечень главных администраторов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 – органов местного самоуправления согласно приложению 1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2. Утвердить перечень главных администраторов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района, </w:t>
      </w:r>
      <w:proofErr w:type="spellStart"/>
      <w:r w:rsidRPr="009F5B97">
        <w:rPr>
          <w:rFonts w:ascii="Arial" w:hAnsi="Arial" w:cs="Arial"/>
          <w:sz w:val="22"/>
          <w:szCs w:val="22"/>
        </w:rPr>
        <w:t>администрируемых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Финансовым отделом Администрации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 согласно приложению 2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3. Утвердить перечень главных </w:t>
      </w:r>
      <w:proofErr w:type="gramStart"/>
      <w:r w:rsidRPr="009F5B97">
        <w:rPr>
          <w:rFonts w:ascii="Arial" w:hAnsi="Arial" w:cs="Arial"/>
          <w:sz w:val="22"/>
          <w:szCs w:val="22"/>
        </w:rPr>
        <w:t>администраторов источников финансирования дефицита бюджета</w:t>
      </w:r>
      <w:proofErr w:type="gramEnd"/>
      <w:r w:rsidRPr="009F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 согласно приложению 3 к настоящему Решению.</w:t>
      </w:r>
    </w:p>
    <w:p w:rsidR="006C6855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4. </w:t>
      </w:r>
      <w:proofErr w:type="gramStart"/>
      <w:r w:rsidRPr="009F5B97">
        <w:rPr>
          <w:rFonts w:ascii="Arial" w:hAnsi="Arial" w:cs="Arial"/>
          <w:sz w:val="22"/>
          <w:szCs w:val="22"/>
        </w:rPr>
        <w:t xml:space="preserve">Глава 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случае изменения в 2020 году состава и (или) функций главных администраторов доходов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или главных администраторов источников финансирования дефицита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</w:t>
      </w:r>
      <w:proofErr w:type="gramEnd"/>
      <w:r w:rsidRPr="009F5B97">
        <w:rPr>
          <w:rFonts w:ascii="Arial" w:hAnsi="Arial" w:cs="Arial"/>
          <w:sz w:val="22"/>
          <w:szCs w:val="22"/>
        </w:rPr>
        <w:t xml:space="preserve"> Решение.</w:t>
      </w:r>
    </w:p>
    <w:tbl>
      <w:tblPr>
        <w:tblpPr w:leftFromText="180" w:rightFromText="180" w:vertAnchor="text" w:horzAnchor="page" w:tblpX="2125" w:tblpY="108"/>
        <w:tblW w:w="8663" w:type="dxa"/>
        <w:tblLayout w:type="fixed"/>
        <w:tblLook w:val="0000"/>
      </w:tblPr>
      <w:tblGrid>
        <w:gridCol w:w="1641"/>
        <w:gridCol w:w="7022"/>
      </w:tblGrid>
      <w:tr w:rsidR="006C7DAF" w:rsidRPr="009F5B97" w:rsidTr="006C6855">
        <w:trPr>
          <w:trHeight w:val="1"/>
        </w:trPr>
        <w:tc>
          <w:tcPr>
            <w:tcW w:w="1641" w:type="dxa"/>
          </w:tcPr>
          <w:p w:rsidR="006C7DAF" w:rsidRPr="009F5B97" w:rsidRDefault="006C7DAF" w:rsidP="006C7DAF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bookmarkStart w:id="0" w:name="_Toc164233573"/>
          </w:p>
          <w:p w:rsidR="006C7DAF" w:rsidRPr="009F5B97" w:rsidRDefault="006C7DAF" w:rsidP="006C7DAF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Статья 4</w:t>
            </w:r>
          </w:p>
        </w:tc>
        <w:tc>
          <w:tcPr>
            <w:tcW w:w="7022" w:type="dxa"/>
          </w:tcPr>
          <w:p w:rsidR="006C7DAF" w:rsidRPr="009F5B97" w:rsidRDefault="006C7DAF" w:rsidP="006C7DAF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7DAF" w:rsidRPr="009F5B97" w:rsidRDefault="006C7DAF" w:rsidP="006C7DAF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Особенности использования средств, получаемых муниципальными  казенными учреждениями </w:t>
            </w:r>
          </w:p>
          <w:p w:rsidR="006C7DAF" w:rsidRPr="009F5B97" w:rsidRDefault="006C7DAF" w:rsidP="006C7DAF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846292" w:rsidRPr="009F5B97" w:rsidRDefault="00846292" w:rsidP="00846292">
      <w:pPr>
        <w:jc w:val="both"/>
        <w:rPr>
          <w:rFonts w:ascii="Arial" w:hAnsi="Arial" w:cs="Arial"/>
          <w:bCs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F5B97">
        <w:rPr>
          <w:rFonts w:ascii="Arial" w:hAnsi="Arial" w:cs="Arial"/>
          <w:sz w:val="22"/>
          <w:szCs w:val="22"/>
        </w:rPr>
        <w:t xml:space="preserve">Средства в валюте Российской Федерации, поступающие во временное распоряжение муниципальных казенных учреждений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соответствии с законодательными и иными нормативными правовыми актами Российской Федерации и нормативными правовыми актами Волгоградской области,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 и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поселения, учитываются на лицевых счетах, открытых им для этих целей в Финансовом отделе администрации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района, в порядке, установленном Финансовым отделом.</w:t>
      </w:r>
      <w:proofErr w:type="gramEnd"/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Средства, полученные в виде безвозмездных поступлений от физических и юридических лиц, в том числе добровольных пожертвований, в 2020 году в сумме 0,0 тыс. рублей, в 2021 году – 0,0 тыс. рублей и в 2022 году – 0,0</w:t>
      </w:r>
      <w:bookmarkStart w:id="1" w:name="_GoBack"/>
      <w:bookmarkEnd w:id="1"/>
      <w:r w:rsidRPr="009F5B97">
        <w:rPr>
          <w:rFonts w:ascii="Arial" w:hAnsi="Arial" w:cs="Arial"/>
          <w:sz w:val="22"/>
          <w:szCs w:val="22"/>
        </w:rPr>
        <w:t xml:space="preserve">  тыс. рублей, расходуются в соответствии с их целевым назначением.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Главный распорядитель бюджетных средств, в ведении которого находится муниципальное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сметы муниципального казенного учреждения на очередной </w:t>
      </w:r>
      <w:r w:rsidRPr="009F5B97">
        <w:rPr>
          <w:rFonts w:ascii="Arial" w:hAnsi="Arial" w:cs="Arial"/>
          <w:sz w:val="22"/>
          <w:szCs w:val="22"/>
        </w:rPr>
        <w:lastRenderedPageBreak/>
        <w:t>финансовый год и плановый период. Данные средства расходуются муниципальными казенными учреждениями в соответствии с их целевым назначением.</w:t>
      </w:r>
    </w:p>
    <w:p w:rsidR="00846292" w:rsidRPr="009F5B97" w:rsidRDefault="00846292" w:rsidP="00846292">
      <w:pPr>
        <w:jc w:val="both"/>
        <w:rPr>
          <w:rFonts w:ascii="Arial" w:hAnsi="Arial" w:cs="Arial"/>
          <w:bCs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Статья 5                             Поступления доходов в бюджет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сельского поселения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 в 2020 году и на плановый период 2021 и 2022 годов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1. Учесть в бюджете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поступления доходов в 2020 году - согласно приложению 4 к настоящему Решению, в 2021 - 2022 годах - согласно приложению 5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</w:t>
      </w:r>
      <w:r w:rsidRPr="009F5B97">
        <w:rPr>
          <w:rFonts w:ascii="Arial" w:hAnsi="Arial" w:cs="Arial"/>
          <w:b/>
          <w:sz w:val="22"/>
          <w:szCs w:val="22"/>
        </w:rPr>
        <w:t xml:space="preserve"> Статья 6                          Бюджетные ассигнования бюджета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сельского поселения </w:t>
      </w:r>
      <w:proofErr w:type="gramStart"/>
      <w:r w:rsidRPr="009F5B97">
        <w:rPr>
          <w:rFonts w:ascii="Arial" w:hAnsi="Arial" w:cs="Arial"/>
          <w:b/>
          <w:sz w:val="22"/>
          <w:szCs w:val="22"/>
        </w:rPr>
        <w:t>на</w:t>
      </w:r>
      <w:proofErr w:type="gramEnd"/>
      <w:r w:rsidRPr="009F5B97">
        <w:rPr>
          <w:rFonts w:ascii="Arial" w:hAnsi="Arial" w:cs="Arial"/>
          <w:b/>
          <w:sz w:val="22"/>
          <w:szCs w:val="22"/>
        </w:rPr>
        <w:t xml:space="preserve">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2019 год и на плановый  период 2021 и 2022 годов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2020 год - согласно приложению 6 к настоящему Решению;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2021 - 2022 годы - согласно приложению 7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2020 год - согласно приложению 8 к настоящему Решению;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2021 - 2022 годы - согласно приложению 9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3. Утвердить перечень строек и объектов строительства, реконструкции и технического перевооружения для муниципальных нужд: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2020 год согласно приложению 10 к настоящему Решению;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плановый период 2021-2022 годов – согласно приложению 11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4. Утвердить  распределение бюджетных ассигнований  на реализацию ведомственных целевых программ: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2020 год согласно приложению № 12 к настоящему Решению;</w:t>
      </w:r>
    </w:p>
    <w:p w:rsidR="00846292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плановый период 2021 и 2022 годов согласно приложению 13 к настоящему Решению.</w:t>
      </w:r>
    </w:p>
    <w:p w:rsidR="009F0FA0" w:rsidRDefault="009F0FA0" w:rsidP="009F0FA0">
      <w:pPr>
        <w:pStyle w:val="a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5. Утвердить распределение </w:t>
      </w:r>
      <w:r w:rsidRPr="00A1045B">
        <w:rPr>
          <w:rFonts w:ascii="Arial" w:hAnsi="Arial" w:cs="Arial"/>
          <w:sz w:val="22"/>
          <w:szCs w:val="22"/>
        </w:rPr>
        <w:t>бюджетны</w:t>
      </w:r>
      <w:r>
        <w:rPr>
          <w:rFonts w:ascii="Arial" w:hAnsi="Arial" w:cs="Arial"/>
          <w:sz w:val="22"/>
          <w:szCs w:val="22"/>
        </w:rPr>
        <w:t>х</w:t>
      </w:r>
      <w:r w:rsidRPr="00A1045B">
        <w:rPr>
          <w:rFonts w:ascii="Arial" w:hAnsi="Arial" w:cs="Arial"/>
          <w:sz w:val="22"/>
          <w:szCs w:val="22"/>
        </w:rPr>
        <w:t xml:space="preserve"> ассигновани</w:t>
      </w:r>
      <w:r>
        <w:rPr>
          <w:rFonts w:ascii="Arial" w:hAnsi="Arial" w:cs="Arial"/>
          <w:sz w:val="22"/>
          <w:szCs w:val="22"/>
        </w:rPr>
        <w:t>й</w:t>
      </w:r>
      <w:r w:rsidRPr="00A1045B">
        <w:rPr>
          <w:rFonts w:ascii="Arial" w:hAnsi="Arial" w:cs="Arial"/>
          <w:sz w:val="22"/>
          <w:szCs w:val="22"/>
        </w:rPr>
        <w:t xml:space="preserve"> на реализацию муниципальных программ  бюджета </w:t>
      </w:r>
      <w:proofErr w:type="spellStart"/>
      <w:r w:rsidRPr="00A1045B">
        <w:rPr>
          <w:rFonts w:ascii="Arial" w:hAnsi="Arial" w:cs="Arial"/>
          <w:sz w:val="22"/>
          <w:szCs w:val="22"/>
        </w:rPr>
        <w:t>Верхнес</w:t>
      </w:r>
      <w:r>
        <w:rPr>
          <w:rFonts w:ascii="Arial" w:hAnsi="Arial" w:cs="Arial"/>
          <w:sz w:val="22"/>
          <w:szCs w:val="22"/>
        </w:rPr>
        <w:t>олоновского</w:t>
      </w:r>
      <w:proofErr w:type="spellEnd"/>
      <w:r>
        <w:rPr>
          <w:rFonts w:ascii="Arial" w:hAnsi="Arial" w:cs="Arial"/>
          <w:sz w:val="22"/>
          <w:szCs w:val="22"/>
        </w:rPr>
        <w:t xml:space="preserve"> сельского поселения:</w:t>
      </w:r>
    </w:p>
    <w:p w:rsidR="009F0FA0" w:rsidRDefault="009F0FA0" w:rsidP="009F0FA0">
      <w:pPr>
        <w:pStyle w:val="a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2020 год – согласно приложению 12/1 к настоящему Решению</w:t>
      </w:r>
    </w:p>
    <w:p w:rsidR="009F0FA0" w:rsidRPr="009F5B97" w:rsidRDefault="009F0FA0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2021 -2022 годы – согласно приложению 13/1 к настоящему Решению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</w:t>
      </w:r>
      <w:r w:rsidR="009F0FA0">
        <w:rPr>
          <w:rFonts w:ascii="Arial" w:hAnsi="Arial" w:cs="Arial"/>
          <w:sz w:val="22"/>
          <w:szCs w:val="22"/>
        </w:rPr>
        <w:t>6</w:t>
      </w:r>
      <w:r w:rsidRPr="009F5B97">
        <w:rPr>
          <w:rFonts w:ascii="Arial" w:hAnsi="Arial" w:cs="Arial"/>
          <w:sz w:val="22"/>
          <w:szCs w:val="22"/>
        </w:rPr>
        <w:t xml:space="preserve">. Утвердить ведомственную структуру расходов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поселения: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2020 год - согласно приложению 14 к настоящему Решению;</w:t>
      </w:r>
    </w:p>
    <w:p w:rsidR="00846292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2021 - 2022 годы - согласно приложению 15 к настоящему Решению.</w:t>
      </w:r>
    </w:p>
    <w:p w:rsidR="00A1045B" w:rsidRPr="009F5B97" w:rsidRDefault="00A1045B" w:rsidP="009F0FA0">
      <w:pPr>
        <w:pStyle w:val="a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6C6855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7                   </w:t>
      </w:r>
      <w:r w:rsidR="00846292" w:rsidRPr="009F5B97">
        <w:rPr>
          <w:rFonts w:ascii="Arial" w:hAnsi="Arial" w:cs="Arial"/>
          <w:b/>
          <w:sz w:val="22"/>
          <w:szCs w:val="22"/>
        </w:rPr>
        <w:t xml:space="preserve"> Особенности использования бюджетных ассигнований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по обеспечению деятельности органов местного</w:t>
      </w:r>
    </w:p>
    <w:p w:rsidR="00846292" w:rsidRPr="009F5B97" w:rsidRDefault="006C6855" w:rsidP="006C6855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846292" w:rsidRPr="009F5B97">
        <w:rPr>
          <w:rFonts w:ascii="Arial" w:hAnsi="Arial" w:cs="Arial"/>
          <w:b/>
          <w:sz w:val="22"/>
          <w:szCs w:val="22"/>
        </w:rPr>
        <w:t xml:space="preserve">самоуправления и муниципальных казенных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="00846292" w:rsidRPr="009F5B97">
        <w:rPr>
          <w:rFonts w:ascii="Arial" w:hAnsi="Arial" w:cs="Arial"/>
          <w:b/>
          <w:sz w:val="22"/>
          <w:szCs w:val="22"/>
        </w:rPr>
        <w:t xml:space="preserve">учреждений </w:t>
      </w:r>
      <w:proofErr w:type="spellStart"/>
      <w:r w:rsidR="00846292"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="00846292" w:rsidRPr="009F5B97"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1. </w:t>
      </w:r>
      <w:proofErr w:type="gramStart"/>
      <w:r w:rsidRPr="009F5B97">
        <w:rPr>
          <w:rFonts w:ascii="Arial" w:hAnsi="Arial" w:cs="Arial"/>
          <w:sz w:val="22"/>
          <w:szCs w:val="22"/>
        </w:rPr>
        <w:t xml:space="preserve">Глава 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не вправе принимать решения, приводящие к увеличению в 2020 году численности муниципальных служащих и работников муниципальных казенных учреждений,  за исключением случаев, когда Федеральным законом от 6 октября 1999г.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другими нормативными правовыми актами  субъектам Российской Федерации  устанавливаются дополнительные полномочия.</w:t>
      </w:r>
      <w:proofErr w:type="gramEnd"/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>Статья 8                         Общий объем бюджетных</w:t>
      </w:r>
      <w:r w:rsidR="006C7DAF">
        <w:rPr>
          <w:rFonts w:ascii="Arial" w:hAnsi="Arial" w:cs="Arial"/>
          <w:b/>
          <w:sz w:val="22"/>
          <w:szCs w:val="22"/>
        </w:rPr>
        <w:t xml:space="preserve"> ассигнований, направляемых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</w:t>
      </w:r>
      <w:r w:rsidR="006C7DAF">
        <w:rPr>
          <w:rFonts w:ascii="Arial" w:hAnsi="Arial" w:cs="Arial"/>
          <w:b/>
          <w:sz w:val="22"/>
          <w:szCs w:val="22"/>
        </w:rPr>
        <w:t xml:space="preserve">                  </w:t>
      </w:r>
      <w:r w:rsidRPr="009F5B97">
        <w:rPr>
          <w:rFonts w:ascii="Arial" w:hAnsi="Arial" w:cs="Arial"/>
          <w:b/>
          <w:sz w:val="22"/>
          <w:szCs w:val="22"/>
        </w:rPr>
        <w:t>на исполнение</w:t>
      </w:r>
      <w:r w:rsidR="006C7DAF">
        <w:rPr>
          <w:rFonts w:ascii="Arial" w:hAnsi="Arial" w:cs="Arial"/>
          <w:b/>
          <w:sz w:val="22"/>
          <w:szCs w:val="22"/>
        </w:rPr>
        <w:t xml:space="preserve"> </w:t>
      </w:r>
      <w:r w:rsidR="006C7DAF" w:rsidRPr="009F5B97">
        <w:rPr>
          <w:rFonts w:ascii="Arial" w:hAnsi="Arial" w:cs="Arial"/>
          <w:b/>
          <w:sz w:val="22"/>
          <w:szCs w:val="22"/>
        </w:rPr>
        <w:t>публичных нормативных обязательств.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</w:t>
      </w:r>
      <w:r w:rsidR="006C7DAF"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lastRenderedPageBreak/>
        <w:t xml:space="preserve">    Установить общий объем бюджетных ассигнований, направляемых на исполнение публичных нормативных обязательств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 на 2020 года в сумме 0 тыс</w:t>
      </w:r>
      <w:proofErr w:type="gramStart"/>
      <w:r w:rsidRPr="009F5B97">
        <w:rPr>
          <w:rFonts w:ascii="Arial" w:hAnsi="Arial" w:cs="Arial"/>
          <w:sz w:val="22"/>
          <w:szCs w:val="22"/>
        </w:rPr>
        <w:t>.р</w:t>
      </w:r>
      <w:proofErr w:type="gramEnd"/>
      <w:r w:rsidRPr="009F5B97">
        <w:rPr>
          <w:rFonts w:ascii="Arial" w:hAnsi="Arial" w:cs="Arial"/>
          <w:sz w:val="22"/>
          <w:szCs w:val="22"/>
        </w:rPr>
        <w:t>ублей, на 2021 год в сумме 0 тыс.рублей, на 2022 год в сумме 0 тыс.рублей.</w:t>
      </w:r>
    </w:p>
    <w:tbl>
      <w:tblPr>
        <w:tblW w:w="9179" w:type="dxa"/>
        <w:tblLayout w:type="fixed"/>
        <w:tblLook w:val="0000"/>
      </w:tblPr>
      <w:tblGrid>
        <w:gridCol w:w="2775"/>
        <w:gridCol w:w="6404"/>
      </w:tblGrid>
      <w:tr w:rsidR="00846292" w:rsidRPr="009F5B97" w:rsidTr="006C6855">
        <w:trPr>
          <w:trHeight w:val="566"/>
        </w:trPr>
        <w:tc>
          <w:tcPr>
            <w:tcW w:w="2775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С т а т </w:t>
            </w:r>
            <w:proofErr w:type="spellStart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ь</w:t>
            </w:r>
            <w:proofErr w:type="spellEnd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я  9</w:t>
            </w:r>
          </w:p>
        </w:tc>
        <w:tc>
          <w:tcPr>
            <w:tcW w:w="6404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Межбюджетные трансферты бюджета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Верхнесолоновского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Суровикинского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муниципального района</w:t>
            </w:r>
          </w:p>
          <w:p w:rsidR="00846292" w:rsidRPr="009F5B97" w:rsidRDefault="00846292" w:rsidP="00BA566C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6292" w:rsidRPr="009F5B97" w:rsidRDefault="00846292" w:rsidP="008462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9F5B97">
        <w:rPr>
          <w:rFonts w:ascii="Arial" w:hAnsi="Arial" w:cs="Arial"/>
          <w:sz w:val="22"/>
          <w:szCs w:val="22"/>
        </w:rPr>
        <w:t xml:space="preserve">1. Утвердить распределение межбюджетных трансфертов из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бюджету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района:</w:t>
      </w:r>
    </w:p>
    <w:p w:rsidR="00846292" w:rsidRPr="009F5B97" w:rsidRDefault="00846292" w:rsidP="0084629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2020 год – согласно приложению 16 к настоящему Решению;</w:t>
      </w:r>
    </w:p>
    <w:p w:rsidR="00846292" w:rsidRPr="009F5B97" w:rsidRDefault="00846292" w:rsidP="0084629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 2021 - 2022 годы – согласно приложению 17 к настоящему Решению.</w:t>
      </w:r>
    </w:p>
    <w:p w:rsidR="00846292" w:rsidRPr="009F5B97" w:rsidRDefault="00846292" w:rsidP="0084629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ConsPlusNormal"/>
        <w:ind w:firstLine="540"/>
        <w:jc w:val="both"/>
        <w:rPr>
          <w:sz w:val="22"/>
          <w:szCs w:val="22"/>
        </w:rPr>
      </w:pPr>
      <w:r w:rsidRPr="009F5B97">
        <w:rPr>
          <w:sz w:val="22"/>
          <w:szCs w:val="22"/>
        </w:rPr>
        <w:t xml:space="preserve">2. Не использованные по состоянию на 01 января 2020 года остатки межбюджетных трансфертов, предоставленных из бюджета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бюджету </w:t>
      </w:r>
      <w:proofErr w:type="spellStart"/>
      <w:r w:rsidRPr="009F5B97">
        <w:rPr>
          <w:sz w:val="22"/>
          <w:szCs w:val="22"/>
        </w:rPr>
        <w:t>Суровикинского</w:t>
      </w:r>
      <w:proofErr w:type="spellEnd"/>
      <w:r w:rsidRPr="009F5B97">
        <w:rPr>
          <w:sz w:val="22"/>
          <w:szCs w:val="22"/>
        </w:rPr>
        <w:t xml:space="preserve"> муниципального района в форме иных межбюджетных трансфертов, имеющие целевое назначение подлежат возврату в бюджет поселения в течение первых 15 (пятнадцати) рабочих дней  2020 года.</w:t>
      </w:r>
    </w:p>
    <w:p w:rsidR="00846292" w:rsidRPr="009F5B97" w:rsidRDefault="00846292" w:rsidP="00846292">
      <w:pPr>
        <w:pStyle w:val="ConsPlusNormal"/>
        <w:ind w:firstLine="540"/>
        <w:jc w:val="both"/>
        <w:rPr>
          <w:sz w:val="22"/>
          <w:szCs w:val="22"/>
        </w:rPr>
      </w:pPr>
    </w:p>
    <w:p w:rsidR="00846292" w:rsidRPr="009F5B97" w:rsidRDefault="00846292" w:rsidP="009F5B97">
      <w:pPr>
        <w:pStyle w:val="ConsPlusNormal"/>
        <w:ind w:firstLine="540"/>
        <w:jc w:val="both"/>
        <w:rPr>
          <w:sz w:val="22"/>
          <w:szCs w:val="22"/>
        </w:rPr>
      </w:pPr>
      <w:r w:rsidRPr="009F5B97">
        <w:rPr>
          <w:sz w:val="22"/>
          <w:szCs w:val="22"/>
        </w:rPr>
        <w:t xml:space="preserve">3. Неиспользованные целевые средства, потребность в которых в 2020 году отсутствует, подлежат возврату в доход  бюджета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Статья </w:t>
      </w:r>
      <w:r w:rsidR="006C6855">
        <w:rPr>
          <w:rFonts w:ascii="Arial" w:hAnsi="Arial" w:cs="Arial"/>
          <w:b/>
          <w:sz w:val="22"/>
          <w:szCs w:val="22"/>
        </w:rPr>
        <w:t xml:space="preserve"> 10                </w:t>
      </w:r>
      <w:r w:rsidRPr="009F5B97">
        <w:rPr>
          <w:rFonts w:ascii="Arial" w:hAnsi="Arial" w:cs="Arial"/>
          <w:b/>
          <w:sz w:val="22"/>
          <w:szCs w:val="22"/>
        </w:rPr>
        <w:t xml:space="preserve">Особенности исполнения бюджета  </w:t>
      </w:r>
      <w:proofErr w:type="spellStart"/>
      <w:r w:rsidR="006C6855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</w:t>
      </w:r>
      <w:r w:rsidR="006C6855"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Pr="009F5B97">
        <w:rPr>
          <w:rFonts w:ascii="Arial" w:hAnsi="Arial" w:cs="Arial"/>
          <w:b/>
          <w:sz w:val="22"/>
          <w:szCs w:val="22"/>
        </w:rPr>
        <w:t>сельского поселения</w:t>
      </w:r>
      <w:r w:rsidR="006C68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C6855" w:rsidRPr="009F5B97">
        <w:rPr>
          <w:rFonts w:ascii="Arial" w:hAnsi="Arial" w:cs="Arial"/>
          <w:b/>
          <w:sz w:val="22"/>
          <w:szCs w:val="22"/>
        </w:rPr>
        <w:t>Суровикинского</w:t>
      </w:r>
      <w:proofErr w:type="spellEnd"/>
      <w:r w:rsidR="006C6855" w:rsidRPr="009F5B97">
        <w:rPr>
          <w:rFonts w:ascii="Arial" w:hAnsi="Arial" w:cs="Arial"/>
          <w:b/>
          <w:sz w:val="22"/>
          <w:szCs w:val="22"/>
        </w:rPr>
        <w:t xml:space="preserve"> муниципального района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  Установить, что до 1 января 2021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 в пределах общего объема бюджетных ассигнований, предусмотренных на соответствующий финансовый год Решением о бюджете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9F5B97">
        <w:rPr>
          <w:rFonts w:ascii="Arial" w:hAnsi="Arial" w:cs="Arial"/>
          <w:sz w:val="22"/>
          <w:szCs w:val="22"/>
        </w:rPr>
        <w:t>Суровикинского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муниципального района. </w:t>
      </w: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846292" w:rsidRPr="009F5B97" w:rsidTr="00BA566C">
        <w:tc>
          <w:tcPr>
            <w:tcW w:w="2808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С т а т </w:t>
            </w:r>
            <w:proofErr w:type="spellStart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ь</w:t>
            </w:r>
            <w:proofErr w:type="spellEnd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я  11</w:t>
            </w:r>
          </w:p>
        </w:tc>
        <w:tc>
          <w:tcPr>
            <w:tcW w:w="6480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Программа муниципальных внутренних заимствований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Верхнесолоновского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46292" w:rsidRPr="009F5B97" w:rsidRDefault="00846292" w:rsidP="009F5B97">
      <w:pPr>
        <w:pStyle w:val="ConsNormal"/>
        <w:ind w:firstLine="0"/>
        <w:jc w:val="both"/>
        <w:rPr>
          <w:b/>
          <w:color w:val="FF0000"/>
          <w:sz w:val="22"/>
          <w:szCs w:val="22"/>
        </w:rPr>
      </w:pPr>
    </w:p>
    <w:p w:rsidR="00846292" w:rsidRPr="009F5B97" w:rsidRDefault="00846292" w:rsidP="006C7DAF">
      <w:pPr>
        <w:pStyle w:val="ConsNormal"/>
        <w:jc w:val="both"/>
        <w:rPr>
          <w:sz w:val="22"/>
          <w:szCs w:val="22"/>
        </w:rPr>
      </w:pPr>
      <w:r w:rsidRPr="009F5B97">
        <w:rPr>
          <w:sz w:val="22"/>
          <w:szCs w:val="22"/>
        </w:rPr>
        <w:t xml:space="preserve">Утвердить программу муниципальных внутренних заимствований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на 2020 год согласно приложению 18</w:t>
      </w:r>
      <w:r w:rsidRPr="009F5B97">
        <w:rPr>
          <w:color w:val="FF0000"/>
          <w:sz w:val="22"/>
          <w:szCs w:val="22"/>
        </w:rPr>
        <w:t xml:space="preserve"> </w:t>
      </w:r>
      <w:r w:rsidRPr="009F5B97">
        <w:rPr>
          <w:sz w:val="22"/>
          <w:szCs w:val="22"/>
        </w:rPr>
        <w:t xml:space="preserve">к настоящему Решению и программу муниципальных внутренних заимствований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на плановый период 2021 и 2022 годов согласно приложению 19 к настоящему Решению.</w:t>
      </w: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846292" w:rsidRPr="009F5B97" w:rsidTr="009F5B97">
        <w:trPr>
          <w:trHeight w:val="719"/>
        </w:trPr>
        <w:tc>
          <w:tcPr>
            <w:tcW w:w="2808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С т а т </w:t>
            </w:r>
            <w:proofErr w:type="spellStart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ь</w:t>
            </w:r>
            <w:proofErr w:type="spellEnd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я 12</w:t>
            </w:r>
          </w:p>
        </w:tc>
        <w:tc>
          <w:tcPr>
            <w:tcW w:w="6480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Программа муниципальных гарантий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Верхнесолоновского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46292" w:rsidRPr="009F5B97" w:rsidRDefault="00846292" w:rsidP="009F5B97">
      <w:pPr>
        <w:pStyle w:val="ConsNormal"/>
        <w:ind w:firstLine="0"/>
        <w:jc w:val="both"/>
        <w:rPr>
          <w:color w:val="FF0000"/>
          <w:sz w:val="22"/>
          <w:szCs w:val="22"/>
        </w:rPr>
      </w:pPr>
    </w:p>
    <w:p w:rsidR="00846292" w:rsidRPr="009F5B97" w:rsidRDefault="00846292" w:rsidP="006C7DAF">
      <w:pPr>
        <w:pStyle w:val="ConsNormal"/>
        <w:jc w:val="both"/>
        <w:rPr>
          <w:sz w:val="22"/>
          <w:szCs w:val="22"/>
        </w:rPr>
      </w:pPr>
      <w:r w:rsidRPr="009F5B97">
        <w:rPr>
          <w:sz w:val="22"/>
          <w:szCs w:val="22"/>
        </w:rPr>
        <w:t xml:space="preserve">Утвердить Программу муниципальных гарантий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на 2020 год</w:t>
      </w:r>
      <w:r w:rsidRPr="009F5B97">
        <w:rPr>
          <w:color w:val="FF0000"/>
          <w:sz w:val="22"/>
          <w:szCs w:val="22"/>
        </w:rPr>
        <w:t xml:space="preserve"> </w:t>
      </w:r>
      <w:r w:rsidRPr="009F5B97">
        <w:rPr>
          <w:sz w:val="22"/>
          <w:szCs w:val="22"/>
        </w:rPr>
        <w:t>согласно</w:t>
      </w:r>
      <w:r w:rsidRPr="009F5B97">
        <w:rPr>
          <w:color w:val="FF0000"/>
          <w:sz w:val="22"/>
          <w:szCs w:val="22"/>
        </w:rPr>
        <w:t xml:space="preserve"> </w:t>
      </w:r>
      <w:r w:rsidRPr="009F5B97">
        <w:rPr>
          <w:sz w:val="22"/>
          <w:szCs w:val="22"/>
        </w:rPr>
        <w:t>приложению 20</w:t>
      </w:r>
      <w:r w:rsidRPr="009F5B97">
        <w:rPr>
          <w:color w:val="FF0000"/>
          <w:sz w:val="22"/>
          <w:szCs w:val="22"/>
        </w:rPr>
        <w:t xml:space="preserve"> </w:t>
      </w:r>
      <w:r w:rsidRPr="009F5B97">
        <w:rPr>
          <w:sz w:val="22"/>
          <w:szCs w:val="22"/>
        </w:rPr>
        <w:t xml:space="preserve">к настоящему Решению и Программу муниципальных гарантий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на плановый период 2021 и 2022 годов согласно приложению 21 к настоящему Решению.</w:t>
      </w:r>
    </w:p>
    <w:tbl>
      <w:tblPr>
        <w:tblW w:w="9288" w:type="dxa"/>
        <w:tblLayout w:type="fixed"/>
        <w:tblLook w:val="0000"/>
      </w:tblPr>
      <w:tblGrid>
        <w:gridCol w:w="2235"/>
        <w:gridCol w:w="7053"/>
      </w:tblGrid>
      <w:tr w:rsidR="00846292" w:rsidRPr="009F5B97" w:rsidTr="006C6855">
        <w:tc>
          <w:tcPr>
            <w:tcW w:w="2235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С т а т </w:t>
            </w:r>
            <w:proofErr w:type="spellStart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ь</w:t>
            </w:r>
            <w:proofErr w:type="spellEnd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я  13</w:t>
            </w:r>
          </w:p>
        </w:tc>
        <w:tc>
          <w:tcPr>
            <w:tcW w:w="7053" w:type="dxa"/>
          </w:tcPr>
          <w:p w:rsidR="00846292" w:rsidRPr="009F5B97" w:rsidRDefault="00846292" w:rsidP="009F5B97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Программа приватизации (продажи) муниципального имущества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Верхнесолоновского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сельского поселения  и приобретения имущества в муниципальную собственность.</w:t>
            </w:r>
          </w:p>
        </w:tc>
      </w:tr>
    </w:tbl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         Программа приватизации (продажи) муниципального имущества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и приобретения имущества в муниципальную собственность  не предусмотрена.</w:t>
      </w: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846292" w:rsidRPr="009F5B97" w:rsidTr="00BA566C">
        <w:tc>
          <w:tcPr>
            <w:tcW w:w="2808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С т а т </w:t>
            </w:r>
            <w:proofErr w:type="spellStart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>ь</w:t>
            </w:r>
            <w:proofErr w:type="spellEnd"/>
            <w:r w:rsidRPr="009F5B9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я  14</w:t>
            </w:r>
          </w:p>
        </w:tc>
        <w:tc>
          <w:tcPr>
            <w:tcW w:w="6480" w:type="dxa"/>
          </w:tcPr>
          <w:p w:rsidR="00846292" w:rsidRPr="009F5B97" w:rsidRDefault="00846292" w:rsidP="00BA566C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О реструктуризации и списании в 2020 году </w:t>
            </w:r>
            <w:r w:rsidRPr="009F5B9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задолженности перед бюджетом </w:t>
            </w:r>
            <w:proofErr w:type="spellStart"/>
            <w:r w:rsidRPr="009F5B97">
              <w:rPr>
                <w:rFonts w:ascii="Arial" w:hAnsi="Arial" w:cs="Arial"/>
                <w:b/>
                <w:sz w:val="22"/>
                <w:szCs w:val="22"/>
              </w:rPr>
              <w:t>Верхнесолоновского</w:t>
            </w:r>
            <w:proofErr w:type="spellEnd"/>
            <w:r w:rsidRPr="009F5B97">
              <w:rPr>
                <w:rFonts w:ascii="Arial" w:hAnsi="Arial" w:cs="Arial"/>
                <w:b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46292" w:rsidRPr="009F5B97" w:rsidRDefault="00846292" w:rsidP="00846292">
      <w:pPr>
        <w:pStyle w:val="ConsNormal"/>
        <w:jc w:val="both"/>
        <w:rPr>
          <w:b/>
          <w:sz w:val="22"/>
          <w:szCs w:val="22"/>
        </w:rPr>
      </w:pPr>
    </w:p>
    <w:p w:rsidR="00846292" w:rsidRPr="009F5B97" w:rsidRDefault="00846292" w:rsidP="00846292">
      <w:pPr>
        <w:pStyle w:val="ConsNormal"/>
        <w:jc w:val="both"/>
        <w:rPr>
          <w:sz w:val="22"/>
          <w:szCs w:val="22"/>
        </w:rPr>
      </w:pPr>
      <w:r w:rsidRPr="009F5B97">
        <w:rPr>
          <w:sz w:val="22"/>
          <w:szCs w:val="22"/>
        </w:rPr>
        <w:t>Установить, что в 2020 году продолжается:</w:t>
      </w:r>
    </w:p>
    <w:p w:rsidR="00846292" w:rsidRPr="009F5B97" w:rsidRDefault="00846292" w:rsidP="00846292">
      <w:pPr>
        <w:pStyle w:val="ConsNormal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9F5B97">
        <w:rPr>
          <w:sz w:val="22"/>
          <w:szCs w:val="22"/>
        </w:rPr>
        <w:t>начатое</w:t>
      </w:r>
      <w:proofErr w:type="gramEnd"/>
      <w:r w:rsidRPr="009F5B97">
        <w:rPr>
          <w:sz w:val="22"/>
          <w:szCs w:val="22"/>
        </w:rPr>
        <w:t xml:space="preserve"> в 2004 году:</w:t>
      </w:r>
    </w:p>
    <w:p w:rsidR="00846292" w:rsidRPr="009F5B97" w:rsidRDefault="00846292" w:rsidP="00846292">
      <w:pPr>
        <w:pStyle w:val="ConsNormal"/>
        <w:jc w:val="both"/>
        <w:rPr>
          <w:sz w:val="22"/>
          <w:szCs w:val="22"/>
        </w:rPr>
      </w:pPr>
      <w:proofErr w:type="gramStart"/>
      <w:r w:rsidRPr="009F5B97">
        <w:rPr>
          <w:sz w:val="22"/>
          <w:szCs w:val="22"/>
        </w:rPr>
        <w:t xml:space="preserve">проведение реструктуризации задолженности сельскохозяйственных товаропроизводителей – участников программы финансового оздоровления сельскохозяйственных товаропроизводителей перед областным бюджетом, которая осуществляется в соответствии с Федеральным законом от 9 июля </w:t>
      </w:r>
      <w:smartTag w:uri="urn:schemas-microsoft-com:office:smarttags" w:element="metricconverter">
        <w:smartTagPr>
          <w:attr w:name="ProductID" w:val="2003 г"/>
        </w:smartTagPr>
        <w:r w:rsidRPr="009F5B97">
          <w:rPr>
            <w:sz w:val="22"/>
            <w:szCs w:val="22"/>
          </w:rPr>
          <w:t>2002 г</w:t>
        </w:r>
      </w:smartTag>
      <w:r w:rsidRPr="009F5B97">
        <w:rPr>
          <w:sz w:val="22"/>
          <w:szCs w:val="22"/>
        </w:rPr>
        <w:t xml:space="preserve">. № 83-ФЗ "О финансовом оздоровлении сельскохозяйственных товаропроизводителей" и Указом Президента Российской Федерации от 16 июля </w:t>
      </w:r>
      <w:smartTag w:uri="urn:schemas-microsoft-com:office:smarttags" w:element="metricconverter">
        <w:smartTagPr>
          <w:attr w:name="ProductID" w:val="2003 г"/>
        </w:smartTagPr>
        <w:r w:rsidRPr="009F5B97">
          <w:rPr>
            <w:sz w:val="22"/>
            <w:szCs w:val="22"/>
          </w:rPr>
          <w:t>2003 г</w:t>
        </w:r>
      </w:smartTag>
      <w:r w:rsidRPr="009F5B97">
        <w:rPr>
          <w:sz w:val="22"/>
          <w:szCs w:val="22"/>
        </w:rPr>
        <w:t>. № 784 "О дополнительных мерах по улучшению финансового состояния сельскохозяйственных товаропроизводителей";</w:t>
      </w:r>
      <w:proofErr w:type="gramEnd"/>
    </w:p>
    <w:p w:rsidR="00846292" w:rsidRPr="009F5B97" w:rsidRDefault="00846292" w:rsidP="00846292">
      <w:pPr>
        <w:pStyle w:val="ConsNormal"/>
        <w:jc w:val="both"/>
        <w:rPr>
          <w:sz w:val="22"/>
          <w:szCs w:val="22"/>
        </w:rPr>
      </w:pPr>
      <w:r w:rsidRPr="009F5B97">
        <w:rPr>
          <w:sz w:val="22"/>
          <w:szCs w:val="22"/>
        </w:rPr>
        <w:t xml:space="preserve">Списание сумм пеней и штрафов, начисленных за нарушение законодательства Российской Федерации и подлежащих уплате в бюджет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поселения, производится пропорционально погашению суммы основного долга по платежам в бюджет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поселения.</w:t>
      </w:r>
    </w:p>
    <w:p w:rsidR="00846292" w:rsidRDefault="00846292" w:rsidP="006C7DAF">
      <w:pPr>
        <w:pStyle w:val="ConsNormal"/>
        <w:jc w:val="both"/>
        <w:rPr>
          <w:sz w:val="22"/>
          <w:szCs w:val="22"/>
        </w:rPr>
      </w:pPr>
      <w:r w:rsidRPr="009F5B97">
        <w:rPr>
          <w:sz w:val="22"/>
          <w:szCs w:val="22"/>
        </w:rPr>
        <w:t xml:space="preserve">Размер платы за отсроченную и (или) рассроченную задолженность по платежам в бюджет </w:t>
      </w:r>
      <w:proofErr w:type="spellStart"/>
      <w:r w:rsidRPr="009F5B97">
        <w:rPr>
          <w:sz w:val="22"/>
          <w:szCs w:val="22"/>
        </w:rPr>
        <w:t>Верхнесолоновского</w:t>
      </w:r>
      <w:proofErr w:type="spellEnd"/>
      <w:r w:rsidRPr="009F5B97">
        <w:rPr>
          <w:sz w:val="22"/>
          <w:szCs w:val="22"/>
        </w:rPr>
        <w:t xml:space="preserve"> сельского поселения устанавливается</w:t>
      </w:r>
      <w:r w:rsidR="006C7DAF">
        <w:rPr>
          <w:sz w:val="22"/>
          <w:szCs w:val="22"/>
        </w:rPr>
        <w:t xml:space="preserve"> в размере 0,5 процента </w:t>
      </w:r>
      <w:proofErr w:type="gramStart"/>
      <w:r w:rsidR="006C7DAF">
        <w:rPr>
          <w:sz w:val="22"/>
          <w:szCs w:val="22"/>
        </w:rPr>
        <w:t>годовых</w:t>
      </w:r>
      <w:proofErr w:type="gramEnd"/>
    </w:p>
    <w:p w:rsidR="006C7DAF" w:rsidRPr="009F5B97" w:rsidRDefault="006C7DAF" w:rsidP="006C7DAF">
      <w:pPr>
        <w:pStyle w:val="ConsNormal"/>
        <w:jc w:val="both"/>
        <w:rPr>
          <w:sz w:val="22"/>
          <w:szCs w:val="22"/>
        </w:rPr>
      </w:pPr>
    </w:p>
    <w:p w:rsidR="00846292" w:rsidRPr="009F5B97" w:rsidRDefault="00846292" w:rsidP="00846292">
      <w:pPr>
        <w:pStyle w:val="a3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>Статья 15                               Предельная штатная численность</w:t>
      </w:r>
      <w:r w:rsidR="006C7DA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C7DAF">
        <w:rPr>
          <w:rFonts w:ascii="Arial" w:hAnsi="Arial" w:cs="Arial"/>
          <w:b/>
          <w:sz w:val="22"/>
          <w:szCs w:val="22"/>
        </w:rPr>
        <w:t>муниципальных</w:t>
      </w:r>
      <w:proofErr w:type="gramEnd"/>
    </w:p>
    <w:p w:rsidR="00846292" w:rsidRPr="009F5B97" w:rsidRDefault="006C7DAF" w:rsidP="006C7DAF">
      <w:pPr>
        <w:pStyle w:val="a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846292" w:rsidRPr="009F5B97">
        <w:rPr>
          <w:rFonts w:ascii="Arial" w:hAnsi="Arial" w:cs="Arial"/>
          <w:b/>
          <w:sz w:val="22"/>
          <w:szCs w:val="22"/>
        </w:rPr>
        <w:t xml:space="preserve"> служащих </w:t>
      </w:r>
      <w:proofErr w:type="spellStart"/>
      <w:r w:rsidR="00846292"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Утвердить предельную штатную численность муниципальных служащих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поселения,  содержание которых осуществляется за счет средств бюджета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поселения, по главным распорядителям бюджетных средств на 2020 год согласно приложению 22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>Статья 16                        Распределение бюджетных ассигнований в расходной части</w:t>
      </w:r>
    </w:p>
    <w:p w:rsidR="00846292" w:rsidRPr="009F5B97" w:rsidRDefault="00846292" w:rsidP="00846292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  бюджета по подразделу «Дорожный фонд»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Утвердить объем бюджетных ассигнований дорожного фонда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на 2020 год в сумме </w:t>
      </w:r>
      <w:r w:rsidRPr="009F5B97">
        <w:rPr>
          <w:rFonts w:ascii="Arial" w:hAnsi="Arial" w:cs="Arial"/>
          <w:b/>
          <w:sz w:val="22"/>
          <w:szCs w:val="22"/>
        </w:rPr>
        <w:t xml:space="preserve"> </w:t>
      </w:r>
      <w:r w:rsidR="009F5B97" w:rsidRPr="009F5B97">
        <w:rPr>
          <w:rFonts w:ascii="Arial" w:hAnsi="Arial" w:cs="Arial"/>
          <w:b/>
          <w:sz w:val="22"/>
          <w:szCs w:val="22"/>
        </w:rPr>
        <w:t xml:space="preserve">231,390 </w:t>
      </w:r>
      <w:r w:rsidRPr="009F5B97">
        <w:rPr>
          <w:rFonts w:ascii="Arial" w:hAnsi="Arial" w:cs="Arial"/>
          <w:sz w:val="22"/>
          <w:szCs w:val="22"/>
        </w:rPr>
        <w:t xml:space="preserve">тыс. рублей, на 2021 год в сумме </w:t>
      </w:r>
      <w:r w:rsidR="009F5B97" w:rsidRPr="009F5B97">
        <w:rPr>
          <w:rFonts w:ascii="Arial" w:hAnsi="Arial" w:cs="Arial"/>
          <w:b/>
          <w:sz w:val="22"/>
          <w:szCs w:val="22"/>
        </w:rPr>
        <w:t>248,179</w:t>
      </w:r>
      <w:r w:rsidRPr="009F5B97">
        <w:rPr>
          <w:rFonts w:ascii="Arial" w:hAnsi="Arial" w:cs="Arial"/>
          <w:sz w:val="22"/>
          <w:szCs w:val="22"/>
        </w:rPr>
        <w:t xml:space="preserve"> тыс. рублей, на 2022 год  </w:t>
      </w:r>
      <w:r w:rsidR="009F5B97" w:rsidRPr="009F5B97">
        <w:rPr>
          <w:rFonts w:ascii="Arial" w:hAnsi="Arial" w:cs="Arial"/>
          <w:b/>
          <w:sz w:val="22"/>
          <w:szCs w:val="22"/>
        </w:rPr>
        <w:t>270,372</w:t>
      </w:r>
      <w:r w:rsidRPr="009F5B97">
        <w:rPr>
          <w:rFonts w:ascii="Arial" w:hAnsi="Arial" w:cs="Arial"/>
          <w:sz w:val="22"/>
          <w:szCs w:val="22"/>
        </w:rPr>
        <w:t xml:space="preserve"> тыс. рублей в соответствии с приложением 23 к настоящему Решению.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2. Использование средства дорожного фонда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2020 году осуществляется в соответствии со сметой доходов и расходов дорожного фонда </w:t>
      </w:r>
      <w:proofErr w:type="gramStart"/>
      <w:r w:rsidRPr="009F5B97">
        <w:rPr>
          <w:rFonts w:ascii="Arial" w:hAnsi="Arial" w:cs="Arial"/>
          <w:sz w:val="22"/>
          <w:szCs w:val="22"/>
        </w:rPr>
        <w:t>согласно  приложения</w:t>
      </w:r>
      <w:proofErr w:type="gramEnd"/>
      <w:r w:rsidRPr="009F5B97">
        <w:rPr>
          <w:rFonts w:ascii="Arial" w:hAnsi="Arial" w:cs="Arial"/>
          <w:sz w:val="22"/>
          <w:szCs w:val="22"/>
        </w:rPr>
        <w:t xml:space="preserve"> 24 на строительство, реконструкцию, капитальный ремонт, ремонт и содержание  автомобильных дорог общего пользования местного значения.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846292" w:rsidRPr="009F5B97" w:rsidRDefault="00846292" w:rsidP="00846292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>Статья 17</w:t>
      </w:r>
      <w:proofErr w:type="gramStart"/>
      <w:r w:rsidRPr="009F5B97">
        <w:rPr>
          <w:rFonts w:ascii="Arial" w:hAnsi="Arial" w:cs="Arial"/>
          <w:b/>
          <w:sz w:val="22"/>
          <w:szCs w:val="22"/>
        </w:rPr>
        <w:t xml:space="preserve">                          О</w:t>
      </w:r>
      <w:proofErr w:type="gramEnd"/>
      <w:r w:rsidRPr="009F5B97">
        <w:rPr>
          <w:rFonts w:ascii="Arial" w:hAnsi="Arial" w:cs="Arial"/>
          <w:b/>
          <w:sz w:val="22"/>
          <w:szCs w:val="22"/>
        </w:rPr>
        <w:t xml:space="preserve"> списании отдельных видов задолженности перед</w:t>
      </w:r>
    </w:p>
    <w:p w:rsidR="00846292" w:rsidRPr="009F5B97" w:rsidRDefault="00846292" w:rsidP="00846292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 xml:space="preserve">                                       бюджетом </w:t>
      </w:r>
      <w:proofErr w:type="spellStart"/>
      <w:r w:rsidRPr="009F5B97">
        <w:rPr>
          <w:rFonts w:ascii="Arial" w:hAnsi="Arial" w:cs="Arial"/>
          <w:b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     Предоставить главе 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право производить списание задолженности должников перед бюджетом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сельского поселения в случае ликвидации этих организаций по основаниям, определенным Гражданским кодексом Российской Федерации.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9F5B97">
        <w:rPr>
          <w:rFonts w:ascii="Arial" w:hAnsi="Arial" w:cs="Arial"/>
          <w:b/>
          <w:sz w:val="22"/>
          <w:szCs w:val="22"/>
        </w:rPr>
        <w:t>Статья 18                                Заключительные положения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Настоящее Решение вступает в силу с 1 января 2020 года.</w:t>
      </w: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846292" w:rsidRPr="009F5B97" w:rsidRDefault="00846292" w:rsidP="00846292">
      <w:pPr>
        <w:pStyle w:val="a3"/>
        <w:jc w:val="both"/>
        <w:rPr>
          <w:rFonts w:ascii="Arial" w:hAnsi="Arial" w:cs="Arial"/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9F5B97">
        <w:rPr>
          <w:rFonts w:ascii="Arial" w:hAnsi="Arial" w:cs="Arial"/>
          <w:sz w:val="22"/>
          <w:szCs w:val="22"/>
        </w:rPr>
        <w:t>Верхнесолоновского</w:t>
      </w:r>
      <w:proofErr w:type="spellEnd"/>
      <w:r w:rsidRPr="009F5B97">
        <w:rPr>
          <w:rFonts w:ascii="Arial" w:hAnsi="Arial" w:cs="Arial"/>
          <w:sz w:val="22"/>
          <w:szCs w:val="22"/>
        </w:rPr>
        <w:t xml:space="preserve"> </w:t>
      </w:r>
    </w:p>
    <w:p w:rsidR="001226FD" w:rsidRPr="009F5B97" w:rsidRDefault="00846292" w:rsidP="00846292">
      <w:pPr>
        <w:rPr>
          <w:sz w:val="22"/>
          <w:szCs w:val="22"/>
        </w:rPr>
      </w:pPr>
      <w:r w:rsidRPr="009F5B97">
        <w:rPr>
          <w:rFonts w:ascii="Arial" w:hAnsi="Arial" w:cs="Arial"/>
          <w:sz w:val="22"/>
          <w:szCs w:val="22"/>
        </w:rPr>
        <w:t>сельского поселения                                                      В.В. Иванцов</w:t>
      </w:r>
    </w:p>
    <w:sectPr w:rsidR="001226FD" w:rsidRPr="009F5B97" w:rsidSect="006C68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9DA"/>
    <w:multiLevelType w:val="hybridMultilevel"/>
    <w:tmpl w:val="0F14F63E"/>
    <w:lvl w:ilvl="0" w:tplc="F130684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6D801526"/>
    <w:multiLevelType w:val="hybridMultilevel"/>
    <w:tmpl w:val="0D7A86B8"/>
    <w:lvl w:ilvl="0" w:tplc="B73ADC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92"/>
    <w:rsid w:val="0000180A"/>
    <w:rsid w:val="00056657"/>
    <w:rsid w:val="001226FD"/>
    <w:rsid w:val="00320CBA"/>
    <w:rsid w:val="00476D81"/>
    <w:rsid w:val="004D237A"/>
    <w:rsid w:val="005C7DF8"/>
    <w:rsid w:val="006C6855"/>
    <w:rsid w:val="006C7DAF"/>
    <w:rsid w:val="00846292"/>
    <w:rsid w:val="008A0FF1"/>
    <w:rsid w:val="008A2F3D"/>
    <w:rsid w:val="00927429"/>
    <w:rsid w:val="009375D3"/>
    <w:rsid w:val="009E31A0"/>
    <w:rsid w:val="009F0FA0"/>
    <w:rsid w:val="009F5B97"/>
    <w:rsid w:val="00A1045B"/>
    <w:rsid w:val="00AB4B19"/>
    <w:rsid w:val="00B91DD5"/>
    <w:rsid w:val="00C2348D"/>
    <w:rsid w:val="00D95BF6"/>
    <w:rsid w:val="00F5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9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62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4629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8462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46292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46292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8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8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2019-11-15T04:00:00Z</cp:lastPrinted>
  <dcterms:created xsi:type="dcterms:W3CDTF">2019-11-07T07:05:00Z</dcterms:created>
  <dcterms:modified xsi:type="dcterms:W3CDTF">2019-11-20T07:36:00Z</dcterms:modified>
</cp:coreProperties>
</file>