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CC" w:rsidRPr="00E444CC" w:rsidRDefault="00E444CC" w:rsidP="00E444C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E444CC">
        <w:rPr>
          <w:rFonts w:ascii="Arial" w:eastAsia="Times New Roman" w:hAnsi="Arial" w:cs="Arial"/>
          <w:color w:val="4C4C4C"/>
          <w:spacing w:val="2"/>
          <w:sz w:val="38"/>
          <w:szCs w:val="38"/>
          <w:lang w:eastAsia="ru-RU"/>
        </w:rPr>
        <w:t>Статья 18. Имущественная поддержка субъектов малого и среднего предпринимательства</w:t>
      </w:r>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1. </w:t>
      </w:r>
      <w:proofErr w:type="gramStart"/>
      <w:r w:rsidRPr="00E444CC">
        <w:rPr>
          <w:rFonts w:ascii="Arial" w:eastAsia="Times New Roman" w:hAnsi="Arial" w:cs="Arial"/>
          <w:color w:val="2D2D2D"/>
          <w:spacing w:val="2"/>
          <w:sz w:val="21"/>
          <w:szCs w:val="21"/>
          <w:lang w:eastAsia="ru-RU"/>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E444CC">
        <w:rPr>
          <w:rFonts w:ascii="Arial" w:eastAsia="Times New Roman" w:hAnsi="Arial" w:cs="Arial"/>
          <w:color w:val="2D2D2D"/>
          <w:spacing w:val="2"/>
          <w:sz w:val="21"/>
          <w:szCs w:val="21"/>
          <w:lang w:eastAsia="ru-RU"/>
        </w:rPr>
        <w:t xml:space="preserve"> </w:t>
      </w:r>
      <w:proofErr w:type="gramStart"/>
      <w:r w:rsidRPr="00E444CC">
        <w:rPr>
          <w:rFonts w:ascii="Arial" w:eastAsia="Times New Roman" w:hAnsi="Arial" w:cs="Arial"/>
          <w:color w:val="2D2D2D"/>
          <w:spacing w:val="2"/>
          <w:sz w:val="21"/>
          <w:szCs w:val="21"/>
          <w:lang w:eastAsia="ru-RU"/>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E444CC">
        <w:rPr>
          <w:rFonts w:ascii="Arial" w:eastAsia="Times New Roman" w:hAnsi="Arial" w:cs="Arial"/>
          <w:color w:val="2D2D2D"/>
          <w:spacing w:val="2"/>
          <w:sz w:val="21"/>
          <w:szCs w:val="21"/>
          <w:lang w:eastAsia="ru-RU"/>
        </w:rPr>
        <w:t>). Указанное имущество должно использоваться по целевому назначению.</w:t>
      </w:r>
      <w:r w:rsidRPr="00E444CC">
        <w:rPr>
          <w:rFonts w:ascii="Arial" w:eastAsia="Times New Roman" w:hAnsi="Arial" w:cs="Arial"/>
          <w:color w:val="2D2D2D"/>
          <w:spacing w:val="2"/>
          <w:sz w:val="21"/>
          <w:szCs w:val="21"/>
          <w:lang w:eastAsia="ru-RU"/>
        </w:rPr>
        <w:br/>
      </w:r>
      <w:proofErr w:type="gramStart"/>
      <w:r w:rsidRPr="00E444CC">
        <w:rPr>
          <w:rFonts w:ascii="Arial" w:eastAsia="Times New Roman" w:hAnsi="Arial" w:cs="Arial"/>
          <w:color w:val="2D2D2D"/>
          <w:spacing w:val="2"/>
          <w:sz w:val="21"/>
          <w:lang w:eastAsia="ru-RU"/>
        </w:rPr>
        <w:t>(Часть в редакции, введенной в действие с 1 июля 2013 года </w:t>
      </w:r>
      <w:hyperlink r:id="rId4" w:history="1">
        <w:r w:rsidRPr="00E444CC">
          <w:rPr>
            <w:rFonts w:ascii="Arial" w:eastAsia="Times New Roman" w:hAnsi="Arial" w:cs="Arial"/>
            <w:color w:val="00466E"/>
            <w:spacing w:val="2"/>
            <w:sz w:val="21"/>
            <w:u w:val="single"/>
            <w:lang w:eastAsia="ru-RU"/>
          </w:rPr>
          <w:t>Федеральным законом от 2 июля 2013 года N 144-ФЗ</w:t>
        </w:r>
      </w:hyperlink>
      <w:r w:rsidRPr="00E444CC">
        <w:rPr>
          <w:rFonts w:ascii="Arial" w:eastAsia="Times New Roman" w:hAnsi="Arial" w:cs="Arial"/>
          <w:color w:val="2D2D2D"/>
          <w:spacing w:val="2"/>
          <w:sz w:val="21"/>
          <w:lang w:eastAsia="ru-RU"/>
        </w:rPr>
        <w:t>; в редакции, введенной в действие с 30 июня 2015 года </w:t>
      </w:r>
      <w:hyperlink r:id="rId5" w:history="1">
        <w:r w:rsidRPr="00E444CC">
          <w:rPr>
            <w:rFonts w:ascii="Arial" w:eastAsia="Times New Roman" w:hAnsi="Arial" w:cs="Arial"/>
            <w:color w:val="00466E"/>
            <w:spacing w:val="2"/>
            <w:sz w:val="21"/>
            <w:u w:val="single"/>
            <w:lang w:eastAsia="ru-RU"/>
          </w:rPr>
          <w:t>Федеральным законом от 29 июня 2015 года N 156-ФЗ</w:t>
        </w:r>
      </w:hyperlink>
      <w:r w:rsidRPr="00E444CC">
        <w:rPr>
          <w:rFonts w:ascii="Arial" w:eastAsia="Times New Roman" w:hAnsi="Arial" w:cs="Arial"/>
          <w:color w:val="2D2D2D"/>
          <w:spacing w:val="2"/>
          <w:sz w:val="21"/>
          <w:lang w:eastAsia="ru-RU"/>
        </w:rPr>
        <w:t>; в редакции, введенной в действие </w:t>
      </w:r>
      <w:hyperlink r:id="rId6"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2. Часть утратила силу - </w:t>
      </w:r>
      <w:hyperlink r:id="rId7" w:history="1">
        <w:r w:rsidRPr="00E444CC">
          <w:rPr>
            <w:rFonts w:ascii="Arial" w:eastAsia="Times New Roman" w:hAnsi="Arial" w:cs="Arial"/>
            <w:color w:val="00466E"/>
            <w:spacing w:val="2"/>
            <w:sz w:val="21"/>
            <w:u w:val="single"/>
            <w:lang w:eastAsia="ru-RU"/>
          </w:rPr>
          <w:t>Федеральный закон от 3 июля 2018 года N 185-ФЗ</w:t>
        </w:r>
      </w:hyperlink>
      <w:r w:rsidRPr="00E444CC">
        <w:rPr>
          <w:rFonts w:ascii="Arial" w:eastAsia="Times New Roman" w:hAnsi="Arial" w:cs="Arial"/>
          <w:color w:val="2D2D2D"/>
          <w:spacing w:val="2"/>
          <w:sz w:val="21"/>
          <w:szCs w:val="21"/>
          <w:lang w:eastAsia="ru-RU"/>
        </w:rPr>
        <w:t>. </w:t>
      </w:r>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3. </w:t>
      </w:r>
      <w:proofErr w:type="gramStart"/>
      <w:r w:rsidRPr="00E444CC">
        <w:rPr>
          <w:rFonts w:ascii="Arial" w:eastAsia="Times New Roman" w:hAnsi="Arial" w:cs="Arial"/>
          <w:color w:val="2D2D2D"/>
          <w:spacing w:val="2"/>
          <w:sz w:val="21"/>
          <w:szCs w:val="21"/>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E444CC">
        <w:rPr>
          <w:rFonts w:ascii="Arial" w:eastAsia="Times New Roman" w:hAnsi="Arial" w:cs="Arial"/>
          <w:color w:val="2D2D2D"/>
          <w:spacing w:val="2"/>
          <w:sz w:val="21"/>
          <w:szCs w:val="21"/>
          <w:lang w:eastAsia="ru-RU"/>
        </w:rPr>
        <w:t xml:space="preserve"> имуществом при его использовании не по целевому назначению и (или) с нарушением запретов, установленных частью 4_2 настоящей статьи.</w:t>
      </w:r>
      <w:r w:rsidRPr="00E444CC">
        <w:rPr>
          <w:rFonts w:ascii="Arial" w:eastAsia="Times New Roman" w:hAnsi="Arial" w:cs="Arial"/>
          <w:color w:val="2D2D2D"/>
          <w:spacing w:val="2"/>
          <w:sz w:val="21"/>
          <w:szCs w:val="21"/>
          <w:lang w:eastAsia="ru-RU"/>
        </w:rPr>
        <w:br/>
      </w:r>
      <w:proofErr w:type="gramStart"/>
      <w:r w:rsidRPr="00E444CC">
        <w:rPr>
          <w:rFonts w:ascii="Arial" w:eastAsia="Times New Roman" w:hAnsi="Arial" w:cs="Arial"/>
          <w:color w:val="2D2D2D"/>
          <w:spacing w:val="2"/>
          <w:sz w:val="21"/>
          <w:lang w:eastAsia="ru-RU"/>
        </w:rPr>
        <w:t>(Часть в редакции, введенной в действие </w:t>
      </w:r>
      <w:hyperlink r:id="rId8"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4. </w:t>
      </w:r>
      <w:proofErr w:type="gramStart"/>
      <w:r w:rsidRPr="00E444CC">
        <w:rPr>
          <w:rFonts w:ascii="Arial" w:eastAsia="Times New Roman" w:hAnsi="Arial" w:cs="Arial"/>
          <w:color w:val="2D2D2D"/>
          <w:spacing w:val="2"/>
          <w:sz w:val="21"/>
          <w:szCs w:val="21"/>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w:t>
      </w:r>
      <w:r w:rsidRPr="00E444CC">
        <w:rPr>
          <w:rFonts w:ascii="Arial" w:eastAsia="Times New Roman" w:hAnsi="Arial" w:cs="Arial"/>
          <w:color w:val="2D2D2D"/>
          <w:spacing w:val="2"/>
          <w:sz w:val="21"/>
          <w:szCs w:val="21"/>
          <w:lang w:eastAsia="ru-RU"/>
        </w:rPr>
        <w:lastRenderedPageBreak/>
        <w:t>муниципальным имуществом.</w:t>
      </w:r>
      <w:proofErr w:type="gramEnd"/>
      <w:r w:rsidRPr="00E444CC">
        <w:rPr>
          <w:rFonts w:ascii="Arial" w:eastAsia="Times New Roman" w:hAnsi="Arial" w:cs="Arial"/>
          <w:color w:val="2D2D2D"/>
          <w:spacing w:val="2"/>
          <w:sz w:val="21"/>
          <w:szCs w:val="21"/>
          <w:lang w:eastAsia="ru-RU"/>
        </w:rPr>
        <w:t xml:space="preserve"> </w:t>
      </w:r>
      <w:proofErr w:type="gramStart"/>
      <w:r w:rsidRPr="00E444CC">
        <w:rPr>
          <w:rFonts w:ascii="Arial" w:eastAsia="Times New Roman" w:hAnsi="Arial" w:cs="Arial"/>
          <w:color w:val="2D2D2D"/>
          <w:spacing w:val="2"/>
          <w:sz w:val="21"/>
          <w:szCs w:val="21"/>
          <w:lang w:eastAsia="ru-RU"/>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E444CC">
        <w:rPr>
          <w:rFonts w:ascii="Arial" w:eastAsia="Times New Roman" w:hAnsi="Arial" w:cs="Arial"/>
          <w:color w:val="2D2D2D"/>
          <w:spacing w:val="2"/>
          <w:sz w:val="21"/>
          <w:szCs w:val="21"/>
          <w:lang w:eastAsia="ru-RU"/>
        </w:rPr>
        <w:t xml:space="preserve"> </w:t>
      </w:r>
      <w:proofErr w:type="gramStart"/>
      <w:r w:rsidRPr="00E444CC">
        <w:rPr>
          <w:rFonts w:ascii="Arial" w:eastAsia="Times New Roman" w:hAnsi="Arial" w:cs="Arial"/>
          <w:color w:val="2D2D2D"/>
          <w:spacing w:val="2"/>
          <w:sz w:val="21"/>
          <w:szCs w:val="21"/>
          <w:lang w:eastAsia="ru-RU"/>
        </w:rPr>
        <w:t>в соответствии с </w:t>
      </w:r>
      <w:hyperlink r:id="rId9" w:history="1">
        <w:r w:rsidRPr="00E444CC">
          <w:rPr>
            <w:rFonts w:ascii="Arial" w:eastAsia="Times New Roman" w:hAnsi="Arial" w:cs="Arial"/>
            <w:color w:val="00466E"/>
            <w:spacing w:val="2"/>
            <w:sz w:val="21"/>
            <w:u w:val="single"/>
            <w:lang w:eastAsia="ru-RU"/>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E444CC">
        <w:rPr>
          <w:rFonts w:ascii="Arial" w:eastAsia="Times New Roman" w:hAnsi="Arial" w:cs="Arial"/>
          <w:color w:val="2D2D2D"/>
          <w:spacing w:val="2"/>
          <w:sz w:val="21"/>
          <w:szCs w:val="21"/>
          <w:lang w:eastAsia="ru-RU"/>
        </w:rPr>
        <w:t> и в случаях, указанных в </w:t>
      </w:r>
      <w:hyperlink r:id="rId10" w:history="1">
        <w:r w:rsidRPr="00E444CC">
          <w:rPr>
            <w:rFonts w:ascii="Arial" w:eastAsia="Times New Roman" w:hAnsi="Arial" w:cs="Arial"/>
            <w:color w:val="00466E"/>
            <w:spacing w:val="2"/>
            <w:sz w:val="21"/>
            <w:u w:val="single"/>
            <w:lang w:eastAsia="ru-RU"/>
          </w:rPr>
          <w:t>подпунктах 6</w:t>
        </w:r>
      </w:hyperlink>
      <w:r w:rsidRPr="00E444CC">
        <w:rPr>
          <w:rFonts w:ascii="Arial" w:eastAsia="Times New Roman" w:hAnsi="Arial" w:cs="Arial"/>
          <w:color w:val="2D2D2D"/>
          <w:spacing w:val="2"/>
          <w:sz w:val="21"/>
          <w:szCs w:val="21"/>
          <w:lang w:eastAsia="ru-RU"/>
        </w:rPr>
        <w:t>, </w:t>
      </w:r>
      <w:hyperlink r:id="rId11" w:history="1">
        <w:r w:rsidRPr="00E444CC">
          <w:rPr>
            <w:rFonts w:ascii="Arial" w:eastAsia="Times New Roman" w:hAnsi="Arial" w:cs="Arial"/>
            <w:color w:val="00466E"/>
            <w:spacing w:val="2"/>
            <w:sz w:val="21"/>
            <w:u w:val="single"/>
            <w:lang w:eastAsia="ru-RU"/>
          </w:rPr>
          <w:t>8</w:t>
        </w:r>
      </w:hyperlink>
      <w:r w:rsidRPr="00E444CC">
        <w:rPr>
          <w:rFonts w:ascii="Arial" w:eastAsia="Times New Roman" w:hAnsi="Arial" w:cs="Arial"/>
          <w:color w:val="2D2D2D"/>
          <w:spacing w:val="2"/>
          <w:sz w:val="21"/>
          <w:szCs w:val="21"/>
          <w:lang w:eastAsia="ru-RU"/>
        </w:rPr>
        <w:t> и </w:t>
      </w:r>
      <w:hyperlink r:id="rId12" w:history="1">
        <w:r w:rsidRPr="00E444CC">
          <w:rPr>
            <w:rFonts w:ascii="Arial" w:eastAsia="Times New Roman" w:hAnsi="Arial" w:cs="Arial"/>
            <w:color w:val="00466E"/>
            <w:spacing w:val="2"/>
            <w:sz w:val="21"/>
            <w:u w:val="single"/>
            <w:lang w:eastAsia="ru-RU"/>
          </w:rPr>
          <w:t>9 пункта 2 статьи 39_3 Земельного кодекса Российской Федерации</w:t>
        </w:r>
        <w:proofErr w:type="gramEnd"/>
      </w:hyperlink>
      <w:r w:rsidRPr="00E444CC">
        <w:rPr>
          <w:rFonts w:ascii="Arial" w:eastAsia="Times New Roman" w:hAnsi="Arial" w:cs="Arial"/>
          <w:color w:val="2D2D2D"/>
          <w:spacing w:val="2"/>
          <w:sz w:val="21"/>
          <w:szCs w:val="21"/>
          <w:lang w:eastAsia="ru-RU"/>
        </w:rPr>
        <w:t>.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3" w:history="1">
        <w:r w:rsidRPr="00E444CC">
          <w:rPr>
            <w:rFonts w:ascii="Arial" w:eastAsia="Times New Roman" w:hAnsi="Arial" w:cs="Arial"/>
            <w:color w:val="00466E"/>
            <w:spacing w:val="2"/>
            <w:sz w:val="21"/>
            <w:u w:val="single"/>
            <w:lang w:eastAsia="ru-RU"/>
          </w:rPr>
          <w:t>подпунктами 1</w:t>
        </w:r>
      </w:hyperlink>
      <w:r w:rsidRPr="00E444CC">
        <w:rPr>
          <w:rFonts w:ascii="Arial" w:eastAsia="Times New Roman" w:hAnsi="Arial" w:cs="Arial"/>
          <w:color w:val="2D2D2D"/>
          <w:spacing w:val="2"/>
          <w:sz w:val="21"/>
          <w:szCs w:val="21"/>
          <w:lang w:eastAsia="ru-RU"/>
        </w:rPr>
        <w:t>-</w:t>
      </w:r>
      <w:hyperlink r:id="rId14" w:history="1">
        <w:r w:rsidRPr="00E444CC">
          <w:rPr>
            <w:rFonts w:ascii="Arial" w:eastAsia="Times New Roman" w:hAnsi="Arial" w:cs="Arial"/>
            <w:color w:val="00466E"/>
            <w:spacing w:val="2"/>
            <w:sz w:val="21"/>
            <w:u w:val="single"/>
            <w:lang w:eastAsia="ru-RU"/>
          </w:rPr>
          <w:t>10</w:t>
        </w:r>
      </w:hyperlink>
      <w:r w:rsidRPr="00E444CC">
        <w:rPr>
          <w:rFonts w:ascii="Arial" w:eastAsia="Times New Roman" w:hAnsi="Arial" w:cs="Arial"/>
          <w:color w:val="2D2D2D"/>
          <w:spacing w:val="2"/>
          <w:sz w:val="21"/>
          <w:szCs w:val="21"/>
          <w:lang w:eastAsia="ru-RU"/>
        </w:rPr>
        <w:t>, </w:t>
      </w:r>
      <w:hyperlink r:id="rId15" w:history="1">
        <w:r w:rsidRPr="00E444CC">
          <w:rPr>
            <w:rFonts w:ascii="Arial" w:eastAsia="Times New Roman" w:hAnsi="Arial" w:cs="Arial"/>
            <w:color w:val="00466E"/>
            <w:spacing w:val="2"/>
            <w:sz w:val="21"/>
            <w:u w:val="single"/>
            <w:lang w:eastAsia="ru-RU"/>
          </w:rPr>
          <w:t>13</w:t>
        </w:r>
      </w:hyperlink>
      <w:r w:rsidRPr="00E444CC">
        <w:rPr>
          <w:rFonts w:ascii="Arial" w:eastAsia="Times New Roman" w:hAnsi="Arial" w:cs="Arial"/>
          <w:color w:val="2D2D2D"/>
          <w:spacing w:val="2"/>
          <w:sz w:val="21"/>
          <w:szCs w:val="21"/>
          <w:lang w:eastAsia="ru-RU"/>
        </w:rPr>
        <w:t>-</w:t>
      </w:r>
      <w:hyperlink r:id="rId16" w:history="1">
        <w:r w:rsidRPr="00E444CC">
          <w:rPr>
            <w:rFonts w:ascii="Arial" w:eastAsia="Times New Roman" w:hAnsi="Arial" w:cs="Arial"/>
            <w:color w:val="00466E"/>
            <w:spacing w:val="2"/>
            <w:sz w:val="21"/>
            <w:u w:val="single"/>
            <w:lang w:eastAsia="ru-RU"/>
          </w:rPr>
          <w:t>15</w:t>
        </w:r>
      </w:hyperlink>
      <w:r w:rsidRPr="00E444CC">
        <w:rPr>
          <w:rFonts w:ascii="Arial" w:eastAsia="Times New Roman" w:hAnsi="Arial" w:cs="Arial"/>
          <w:color w:val="2D2D2D"/>
          <w:spacing w:val="2"/>
          <w:sz w:val="21"/>
          <w:szCs w:val="21"/>
          <w:lang w:eastAsia="ru-RU"/>
        </w:rPr>
        <w:t>, </w:t>
      </w:r>
      <w:hyperlink r:id="rId17" w:history="1">
        <w:r w:rsidRPr="00E444CC">
          <w:rPr>
            <w:rFonts w:ascii="Arial" w:eastAsia="Times New Roman" w:hAnsi="Arial" w:cs="Arial"/>
            <w:color w:val="00466E"/>
            <w:spacing w:val="2"/>
            <w:sz w:val="21"/>
            <w:u w:val="single"/>
            <w:lang w:eastAsia="ru-RU"/>
          </w:rPr>
          <w:t>18</w:t>
        </w:r>
      </w:hyperlink>
      <w:r w:rsidRPr="00E444CC">
        <w:rPr>
          <w:rFonts w:ascii="Arial" w:eastAsia="Times New Roman" w:hAnsi="Arial" w:cs="Arial"/>
          <w:color w:val="2D2D2D"/>
          <w:spacing w:val="2"/>
          <w:sz w:val="21"/>
          <w:szCs w:val="21"/>
          <w:lang w:eastAsia="ru-RU"/>
        </w:rPr>
        <w:t> и </w:t>
      </w:r>
      <w:hyperlink r:id="rId18" w:history="1">
        <w:r w:rsidRPr="00E444CC">
          <w:rPr>
            <w:rFonts w:ascii="Arial" w:eastAsia="Times New Roman" w:hAnsi="Arial" w:cs="Arial"/>
            <w:color w:val="00466E"/>
            <w:spacing w:val="2"/>
            <w:sz w:val="21"/>
            <w:u w:val="single"/>
            <w:lang w:eastAsia="ru-RU"/>
          </w:rPr>
          <w:t>19 пункта 8 статьи 39_11 Земельного кодекса Российской Федерации</w:t>
        </w:r>
      </w:hyperlink>
      <w:r w:rsidRPr="00E444CC">
        <w:rPr>
          <w:rFonts w:ascii="Arial" w:eastAsia="Times New Roman" w:hAnsi="Arial" w:cs="Arial"/>
          <w:color w:val="2D2D2D"/>
          <w:spacing w:val="2"/>
          <w:sz w:val="21"/>
          <w:szCs w:val="21"/>
          <w:lang w:eastAsia="ru-RU"/>
        </w:rPr>
        <w:t>, за исключением земельных участков, предоставленных в аренду субъектам малого и среднего предпринимательства.</w:t>
      </w:r>
      <w:r w:rsidRPr="00E444CC">
        <w:rPr>
          <w:rFonts w:ascii="Arial" w:eastAsia="Times New Roman" w:hAnsi="Arial" w:cs="Arial"/>
          <w:color w:val="2D2D2D"/>
          <w:spacing w:val="2"/>
          <w:sz w:val="21"/>
          <w:szCs w:val="21"/>
          <w:lang w:eastAsia="ru-RU"/>
        </w:rPr>
        <w:br/>
      </w:r>
      <w:proofErr w:type="gramStart"/>
      <w:r w:rsidRPr="00E444CC">
        <w:rPr>
          <w:rFonts w:ascii="Arial" w:eastAsia="Times New Roman" w:hAnsi="Arial" w:cs="Arial"/>
          <w:color w:val="2D2D2D"/>
          <w:spacing w:val="2"/>
          <w:sz w:val="21"/>
          <w:lang w:eastAsia="ru-RU"/>
        </w:rPr>
        <w:t>(Часть в редакции, введенной в действие </w:t>
      </w:r>
      <w:hyperlink r:id="rId19"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4_1. </w:t>
      </w:r>
      <w:proofErr w:type="gramStart"/>
      <w:r w:rsidRPr="00E444CC">
        <w:rPr>
          <w:rFonts w:ascii="Arial" w:eastAsia="Times New Roman" w:hAnsi="Arial" w:cs="Arial"/>
          <w:color w:val="2D2D2D"/>
          <w:spacing w:val="2"/>
          <w:sz w:val="21"/>
          <w:szCs w:val="21"/>
          <w:lang w:eastAsia="ru-RU"/>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E444CC">
        <w:rPr>
          <w:rFonts w:ascii="Arial" w:eastAsia="Times New Roman" w:hAnsi="Arial" w:cs="Arial"/>
          <w:color w:val="2D2D2D"/>
          <w:spacing w:val="2"/>
          <w:sz w:val="21"/>
          <w:szCs w:val="21"/>
          <w:lang w:eastAsia="ru-RU"/>
        </w:rPr>
        <w:t xml:space="preserve">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r w:rsidRPr="00E444CC">
        <w:rPr>
          <w:rFonts w:ascii="Arial" w:eastAsia="Times New Roman" w:hAnsi="Arial" w:cs="Arial"/>
          <w:color w:val="2D2D2D"/>
          <w:spacing w:val="2"/>
          <w:sz w:val="21"/>
          <w:szCs w:val="21"/>
          <w:lang w:eastAsia="ru-RU"/>
        </w:rPr>
        <w:br/>
      </w:r>
      <w:proofErr w:type="gramStart"/>
      <w:r w:rsidRPr="00E444CC">
        <w:rPr>
          <w:rFonts w:ascii="Arial" w:eastAsia="Times New Roman" w:hAnsi="Arial" w:cs="Arial"/>
          <w:color w:val="2D2D2D"/>
          <w:spacing w:val="2"/>
          <w:sz w:val="21"/>
          <w:lang w:eastAsia="ru-RU"/>
        </w:rPr>
        <w:t>(Часть дополнительно включена с 5 августа 2008 года </w:t>
      </w:r>
      <w:hyperlink r:id="rId20" w:history="1">
        <w:r w:rsidRPr="00E444CC">
          <w:rPr>
            <w:rFonts w:ascii="Arial" w:eastAsia="Times New Roman" w:hAnsi="Arial" w:cs="Arial"/>
            <w:color w:val="00466E"/>
            <w:spacing w:val="2"/>
            <w:sz w:val="21"/>
            <w:u w:val="single"/>
            <w:lang w:eastAsia="ru-RU"/>
          </w:rPr>
          <w:t>Федеральным законом от 22 июля 2008 года N 159-ФЗ</w:t>
        </w:r>
      </w:hyperlink>
      <w:r w:rsidRPr="00E444CC">
        <w:rPr>
          <w:rFonts w:ascii="Arial" w:eastAsia="Times New Roman" w:hAnsi="Arial" w:cs="Arial"/>
          <w:color w:val="2D2D2D"/>
          <w:spacing w:val="2"/>
          <w:sz w:val="21"/>
          <w:lang w:eastAsia="ru-RU"/>
        </w:rPr>
        <w:t>; в редакции, введенной в действие </w:t>
      </w:r>
      <w:hyperlink r:id="rId21"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4_2. </w:t>
      </w:r>
      <w:proofErr w:type="gramStart"/>
      <w:r w:rsidRPr="00E444CC">
        <w:rPr>
          <w:rFonts w:ascii="Arial" w:eastAsia="Times New Roman" w:hAnsi="Arial" w:cs="Arial"/>
          <w:color w:val="2D2D2D"/>
          <w:spacing w:val="2"/>
          <w:sz w:val="21"/>
          <w:szCs w:val="21"/>
          <w:lang w:eastAsia="ru-RU"/>
        </w:rPr>
        <w:t>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2" w:history="1">
        <w:r w:rsidRPr="00E444CC">
          <w:rPr>
            <w:rFonts w:ascii="Arial" w:eastAsia="Times New Roman" w:hAnsi="Arial" w:cs="Arial"/>
            <w:color w:val="00466E"/>
            <w:spacing w:val="2"/>
            <w:sz w:val="21"/>
            <w:u w:val="single"/>
            <w:lang w:eastAsia="ru-RU"/>
          </w:rPr>
          <w:t xml:space="preserve">Федеральным законом от 22 июля 2008 года N 159-ФЗ "Об особенностях отчуждения недвижимого имущества, находящегося в государственной или в </w:t>
        </w:r>
        <w:r w:rsidRPr="00E444CC">
          <w:rPr>
            <w:rFonts w:ascii="Arial" w:eastAsia="Times New Roman" w:hAnsi="Arial" w:cs="Arial"/>
            <w:color w:val="00466E"/>
            <w:spacing w:val="2"/>
            <w:sz w:val="21"/>
            <w:u w:val="single"/>
            <w:lang w:eastAsia="ru-RU"/>
          </w:rPr>
          <w:lastRenderedPageBreak/>
          <w:t>муниципальной собственности и арендуемого субъектами малого и среднего предпринимательства, и</w:t>
        </w:r>
        <w:proofErr w:type="gramEnd"/>
        <w:r w:rsidRPr="00E444CC">
          <w:rPr>
            <w:rFonts w:ascii="Arial" w:eastAsia="Times New Roman" w:hAnsi="Arial" w:cs="Arial"/>
            <w:color w:val="00466E"/>
            <w:spacing w:val="2"/>
            <w:sz w:val="21"/>
            <w:u w:val="single"/>
            <w:lang w:eastAsia="ru-RU"/>
          </w:rPr>
          <w:t xml:space="preserve"> </w:t>
        </w:r>
        <w:proofErr w:type="gramStart"/>
        <w:r w:rsidRPr="00E444CC">
          <w:rPr>
            <w:rFonts w:ascii="Arial" w:eastAsia="Times New Roman" w:hAnsi="Arial" w:cs="Arial"/>
            <w:color w:val="00466E"/>
            <w:spacing w:val="2"/>
            <w:sz w:val="21"/>
            <w:u w:val="single"/>
            <w:lang w:eastAsia="ru-RU"/>
          </w:rPr>
          <w:t>о внесении изменений в отдельные законодательные акты Российской Федерации"</w:t>
        </w:r>
      </w:hyperlink>
      <w:r w:rsidRPr="00E444CC">
        <w:rPr>
          <w:rFonts w:ascii="Arial" w:eastAsia="Times New Roman" w:hAnsi="Arial" w:cs="Arial"/>
          <w:color w:val="2D2D2D"/>
          <w:spacing w:val="2"/>
          <w:sz w:val="21"/>
          <w:szCs w:val="21"/>
          <w:lang w:eastAsia="ru-RU"/>
        </w:rPr>
        <w:t> и в случаях, указанных в </w:t>
      </w:r>
      <w:hyperlink r:id="rId23" w:history="1">
        <w:r w:rsidRPr="00E444CC">
          <w:rPr>
            <w:rFonts w:ascii="Arial" w:eastAsia="Times New Roman" w:hAnsi="Arial" w:cs="Arial"/>
            <w:color w:val="00466E"/>
            <w:spacing w:val="2"/>
            <w:sz w:val="21"/>
            <w:u w:val="single"/>
            <w:lang w:eastAsia="ru-RU"/>
          </w:rPr>
          <w:t>подпунктах 6</w:t>
        </w:r>
      </w:hyperlink>
      <w:r w:rsidRPr="00E444CC">
        <w:rPr>
          <w:rFonts w:ascii="Arial" w:eastAsia="Times New Roman" w:hAnsi="Arial" w:cs="Arial"/>
          <w:color w:val="2D2D2D"/>
          <w:spacing w:val="2"/>
          <w:sz w:val="21"/>
          <w:szCs w:val="21"/>
          <w:lang w:eastAsia="ru-RU"/>
        </w:rPr>
        <w:t>, </w:t>
      </w:r>
      <w:hyperlink r:id="rId24" w:history="1">
        <w:r w:rsidRPr="00E444CC">
          <w:rPr>
            <w:rFonts w:ascii="Arial" w:eastAsia="Times New Roman" w:hAnsi="Arial" w:cs="Arial"/>
            <w:color w:val="00466E"/>
            <w:spacing w:val="2"/>
            <w:sz w:val="21"/>
            <w:u w:val="single"/>
            <w:lang w:eastAsia="ru-RU"/>
          </w:rPr>
          <w:t>8</w:t>
        </w:r>
      </w:hyperlink>
      <w:r w:rsidRPr="00E444CC">
        <w:rPr>
          <w:rFonts w:ascii="Arial" w:eastAsia="Times New Roman" w:hAnsi="Arial" w:cs="Arial"/>
          <w:color w:val="2D2D2D"/>
          <w:spacing w:val="2"/>
          <w:sz w:val="21"/>
          <w:szCs w:val="21"/>
          <w:lang w:eastAsia="ru-RU"/>
        </w:rPr>
        <w:t> и </w:t>
      </w:r>
      <w:hyperlink r:id="rId25" w:history="1">
        <w:r w:rsidRPr="00E444CC">
          <w:rPr>
            <w:rFonts w:ascii="Arial" w:eastAsia="Times New Roman" w:hAnsi="Arial" w:cs="Arial"/>
            <w:color w:val="00466E"/>
            <w:spacing w:val="2"/>
            <w:sz w:val="21"/>
            <w:u w:val="single"/>
            <w:lang w:eastAsia="ru-RU"/>
          </w:rPr>
          <w:t>9 пункта 2 статьи 39_3 Земельного кодекса Российской Федерации</w:t>
        </w:r>
      </w:hyperlink>
      <w:r w:rsidRPr="00E444CC">
        <w:rPr>
          <w:rFonts w:ascii="Arial" w:eastAsia="Times New Roman" w:hAnsi="Arial" w:cs="Arial"/>
          <w:color w:val="2D2D2D"/>
          <w:spacing w:val="2"/>
          <w:sz w:val="21"/>
          <w:szCs w:val="21"/>
          <w:lang w:eastAsia="ru-RU"/>
        </w:rPr>
        <w:t>.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w:t>
      </w:r>
      <w:proofErr w:type="gramEnd"/>
      <w:r w:rsidRPr="00E444CC">
        <w:rPr>
          <w:rFonts w:ascii="Arial" w:eastAsia="Times New Roman" w:hAnsi="Arial" w:cs="Arial"/>
          <w:color w:val="2D2D2D"/>
          <w:spacing w:val="2"/>
          <w:sz w:val="21"/>
          <w:szCs w:val="21"/>
          <w:lang w:eastAsia="ru-RU"/>
        </w:rPr>
        <w:t xml:space="preserve"> </w:t>
      </w:r>
      <w:proofErr w:type="gramStart"/>
      <w:r w:rsidRPr="00E444CC">
        <w:rPr>
          <w:rFonts w:ascii="Arial" w:eastAsia="Times New Roman" w:hAnsi="Arial" w:cs="Arial"/>
          <w:color w:val="2D2D2D"/>
          <w:spacing w:val="2"/>
          <w:sz w:val="21"/>
          <w:szCs w:val="21"/>
          <w:lang w:eastAsia="ru-RU"/>
        </w:rPr>
        <w:t>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 w:history="1">
        <w:r w:rsidRPr="00E444CC">
          <w:rPr>
            <w:rFonts w:ascii="Arial" w:eastAsia="Times New Roman" w:hAnsi="Arial" w:cs="Arial"/>
            <w:color w:val="00466E"/>
            <w:spacing w:val="2"/>
            <w:sz w:val="21"/>
            <w:u w:val="single"/>
            <w:lang w:eastAsia="ru-RU"/>
          </w:rPr>
          <w:t>пунктом 14 части 1 статьи 17_1 Федерального закона от 26 июля 2006 года N 135-ФЗ "О</w:t>
        </w:r>
        <w:proofErr w:type="gramEnd"/>
        <w:r w:rsidRPr="00E444CC">
          <w:rPr>
            <w:rFonts w:ascii="Arial" w:eastAsia="Times New Roman" w:hAnsi="Arial" w:cs="Arial"/>
            <w:color w:val="00466E"/>
            <w:spacing w:val="2"/>
            <w:sz w:val="21"/>
            <w:u w:val="single"/>
            <w:lang w:eastAsia="ru-RU"/>
          </w:rPr>
          <w:t xml:space="preserve"> </w:t>
        </w:r>
        <w:proofErr w:type="gramStart"/>
        <w:r w:rsidRPr="00E444CC">
          <w:rPr>
            <w:rFonts w:ascii="Arial" w:eastAsia="Times New Roman" w:hAnsi="Arial" w:cs="Arial"/>
            <w:color w:val="00466E"/>
            <w:spacing w:val="2"/>
            <w:sz w:val="21"/>
            <w:u w:val="single"/>
            <w:lang w:eastAsia="ru-RU"/>
          </w:rPr>
          <w:t>защите конкуренции"</w:t>
        </w:r>
      </w:hyperlink>
      <w:r w:rsidRPr="00E444CC">
        <w:rPr>
          <w:rFonts w:ascii="Arial" w:eastAsia="Times New Roman" w:hAnsi="Arial" w:cs="Arial"/>
          <w:color w:val="2D2D2D"/>
          <w:spacing w:val="2"/>
          <w:sz w:val="21"/>
          <w:szCs w:val="21"/>
          <w:lang w:eastAsia="ru-RU"/>
        </w:rPr>
        <w:t>.</w:t>
      </w:r>
      <w:r w:rsidRPr="00E444CC">
        <w:rPr>
          <w:rFonts w:ascii="Arial" w:eastAsia="Times New Roman" w:hAnsi="Arial" w:cs="Arial"/>
          <w:color w:val="2D2D2D"/>
          <w:spacing w:val="2"/>
          <w:sz w:val="21"/>
          <w:szCs w:val="21"/>
          <w:lang w:eastAsia="ru-RU"/>
        </w:rPr>
        <w:br/>
      </w:r>
      <w:r w:rsidRPr="00E444CC">
        <w:rPr>
          <w:rFonts w:ascii="Arial" w:eastAsia="Times New Roman" w:hAnsi="Arial" w:cs="Arial"/>
          <w:color w:val="2D2D2D"/>
          <w:spacing w:val="2"/>
          <w:sz w:val="21"/>
          <w:lang w:eastAsia="ru-RU"/>
        </w:rPr>
        <w:t>(Часть дополнительно включена с 5 августа 2008 года </w:t>
      </w:r>
      <w:hyperlink r:id="rId27" w:history="1">
        <w:r w:rsidRPr="00E444CC">
          <w:rPr>
            <w:rFonts w:ascii="Arial" w:eastAsia="Times New Roman" w:hAnsi="Arial" w:cs="Arial"/>
            <w:color w:val="00466E"/>
            <w:spacing w:val="2"/>
            <w:sz w:val="21"/>
            <w:u w:val="single"/>
            <w:lang w:eastAsia="ru-RU"/>
          </w:rPr>
          <w:t>Федеральным законом от 22 июля 2008 года N 159-ФЗ</w:t>
        </w:r>
      </w:hyperlink>
      <w:r w:rsidRPr="00E444CC">
        <w:rPr>
          <w:rFonts w:ascii="Arial" w:eastAsia="Times New Roman" w:hAnsi="Arial" w:cs="Arial"/>
          <w:color w:val="2D2D2D"/>
          <w:spacing w:val="2"/>
          <w:sz w:val="21"/>
          <w:lang w:eastAsia="ru-RU"/>
        </w:rPr>
        <w:t>; в редакции, введенной в действие </w:t>
      </w:r>
      <w:hyperlink r:id="rId28"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4_3.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E444CC">
        <w:rPr>
          <w:rFonts w:ascii="Arial" w:eastAsia="Times New Roman" w:hAnsi="Arial" w:cs="Arial"/>
          <w:color w:val="2D2D2D"/>
          <w:spacing w:val="2"/>
          <w:sz w:val="21"/>
          <w:szCs w:val="21"/>
          <w:lang w:eastAsia="ru-RU"/>
        </w:rPr>
        <w:t>бизнес-инкубаторами</w:t>
      </w:r>
      <w:proofErr w:type="spellEnd"/>
      <w:proofErr w:type="gramEnd"/>
      <w:r w:rsidRPr="00E444CC">
        <w:rPr>
          <w:rFonts w:ascii="Arial" w:eastAsia="Times New Roman" w:hAnsi="Arial" w:cs="Arial"/>
          <w:color w:val="2D2D2D"/>
          <w:spacing w:val="2"/>
          <w:sz w:val="21"/>
          <w:szCs w:val="21"/>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r w:rsidRPr="00E444CC">
        <w:rPr>
          <w:rFonts w:ascii="Arial" w:eastAsia="Times New Roman" w:hAnsi="Arial" w:cs="Arial"/>
          <w:color w:val="2D2D2D"/>
          <w:spacing w:val="2"/>
          <w:sz w:val="21"/>
          <w:szCs w:val="21"/>
          <w:lang w:eastAsia="ru-RU"/>
        </w:rPr>
        <w:br/>
      </w:r>
      <w:r w:rsidRPr="00E444CC">
        <w:rPr>
          <w:rFonts w:ascii="Arial" w:eastAsia="Times New Roman" w:hAnsi="Arial" w:cs="Arial"/>
          <w:color w:val="2D2D2D"/>
          <w:spacing w:val="2"/>
          <w:sz w:val="21"/>
          <w:lang w:eastAsia="ru-RU"/>
        </w:rPr>
        <w:t>(Часть дополнительно включена с 6 января 2012 года </w:t>
      </w:r>
      <w:hyperlink r:id="rId29" w:history="1">
        <w:r w:rsidRPr="00E444CC">
          <w:rPr>
            <w:rFonts w:ascii="Arial" w:eastAsia="Times New Roman" w:hAnsi="Arial" w:cs="Arial"/>
            <w:color w:val="00466E"/>
            <w:spacing w:val="2"/>
            <w:sz w:val="21"/>
            <w:u w:val="single"/>
            <w:lang w:eastAsia="ru-RU"/>
          </w:rPr>
          <w:t>Федеральным законом от 6 декабря 2011 года N 401-ФЗ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4_4.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E444CC">
        <w:rPr>
          <w:rFonts w:ascii="Arial" w:eastAsia="Times New Roman" w:hAnsi="Arial" w:cs="Arial"/>
          <w:color w:val="2D2D2D"/>
          <w:spacing w:val="2"/>
          <w:sz w:val="21"/>
          <w:szCs w:val="21"/>
          <w:lang w:eastAsia="ru-RU"/>
        </w:rPr>
        <w:br/>
      </w:r>
      <w:proofErr w:type="gramStart"/>
      <w:r w:rsidRPr="00E444CC">
        <w:rPr>
          <w:rFonts w:ascii="Arial" w:eastAsia="Times New Roman" w:hAnsi="Arial" w:cs="Arial"/>
          <w:color w:val="2D2D2D"/>
          <w:spacing w:val="2"/>
          <w:sz w:val="21"/>
          <w:lang w:eastAsia="ru-RU"/>
        </w:rPr>
        <w:t>(Часть дополнительно включена с 30 июня 2015 года </w:t>
      </w:r>
      <w:hyperlink r:id="rId30" w:history="1">
        <w:r w:rsidRPr="00E444CC">
          <w:rPr>
            <w:rFonts w:ascii="Arial" w:eastAsia="Times New Roman" w:hAnsi="Arial" w:cs="Arial"/>
            <w:color w:val="00466E"/>
            <w:spacing w:val="2"/>
            <w:sz w:val="21"/>
            <w:u w:val="single"/>
            <w:lang w:eastAsia="ru-RU"/>
          </w:rPr>
          <w:t>Федеральным законом от 29 июня 2015 года N 156-ФЗ</w:t>
        </w:r>
      </w:hyperlink>
      <w:r w:rsidRPr="00E444CC">
        <w:rPr>
          <w:rFonts w:ascii="Arial" w:eastAsia="Times New Roman" w:hAnsi="Arial" w:cs="Arial"/>
          <w:color w:val="2D2D2D"/>
          <w:spacing w:val="2"/>
          <w:sz w:val="21"/>
          <w:lang w:eastAsia="ru-RU"/>
        </w:rPr>
        <w:t>; в редакции, введенной в действие с 1 января 2016 года </w:t>
      </w:r>
      <w:hyperlink r:id="rId31" w:history="1">
        <w:r w:rsidRPr="00E444CC">
          <w:rPr>
            <w:rFonts w:ascii="Arial" w:eastAsia="Times New Roman" w:hAnsi="Arial" w:cs="Arial"/>
            <w:color w:val="00466E"/>
            <w:spacing w:val="2"/>
            <w:sz w:val="21"/>
            <w:u w:val="single"/>
            <w:lang w:eastAsia="ru-RU"/>
          </w:rPr>
          <w:t>Федеральным законом от 29 декабря 2015 года N 408-ФЗ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roofErr w:type="gramEnd"/>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4_5. Часть </w:t>
      </w:r>
      <w:r w:rsidRPr="00E444CC">
        <w:rPr>
          <w:rFonts w:ascii="Arial" w:eastAsia="Times New Roman" w:hAnsi="Arial" w:cs="Arial"/>
          <w:color w:val="2D2D2D"/>
          <w:spacing w:val="2"/>
          <w:sz w:val="21"/>
          <w:lang w:eastAsia="ru-RU"/>
        </w:rPr>
        <w:t>дополнительно включена с 4 июля 2016 года </w:t>
      </w:r>
      <w:hyperlink r:id="rId32" w:history="1">
        <w:r w:rsidRPr="00E444CC">
          <w:rPr>
            <w:rFonts w:ascii="Arial" w:eastAsia="Times New Roman" w:hAnsi="Arial" w:cs="Arial"/>
            <w:color w:val="00466E"/>
            <w:spacing w:val="2"/>
            <w:sz w:val="21"/>
            <w:u w:val="single"/>
            <w:lang w:eastAsia="ru-RU"/>
          </w:rPr>
          <w:t>Федеральным законом от 3 июля 2016 года N 265-ФЗ</w:t>
        </w:r>
      </w:hyperlink>
      <w:r w:rsidRPr="00E444CC">
        <w:rPr>
          <w:rFonts w:ascii="Arial" w:eastAsia="Times New Roman" w:hAnsi="Arial" w:cs="Arial"/>
          <w:color w:val="2D2D2D"/>
          <w:spacing w:val="2"/>
          <w:sz w:val="21"/>
          <w:lang w:eastAsia="ru-RU"/>
        </w:rPr>
        <w:t>, </w:t>
      </w:r>
      <w:r w:rsidRPr="00E444CC">
        <w:rPr>
          <w:rFonts w:ascii="Arial" w:eastAsia="Times New Roman" w:hAnsi="Arial" w:cs="Arial"/>
          <w:color w:val="2D2D2D"/>
          <w:spacing w:val="2"/>
          <w:sz w:val="21"/>
          <w:szCs w:val="21"/>
          <w:lang w:eastAsia="ru-RU"/>
        </w:rPr>
        <w:t>утратила силу - </w:t>
      </w:r>
      <w:hyperlink r:id="rId33" w:history="1">
        <w:r w:rsidRPr="00E444CC">
          <w:rPr>
            <w:rFonts w:ascii="Arial" w:eastAsia="Times New Roman" w:hAnsi="Arial" w:cs="Arial"/>
            <w:color w:val="00466E"/>
            <w:spacing w:val="2"/>
            <w:sz w:val="21"/>
            <w:u w:val="single"/>
            <w:lang w:eastAsia="ru-RU"/>
          </w:rPr>
          <w:t>Федеральный закон от 3 июля 2018 года N 185-ФЗ</w:t>
        </w:r>
      </w:hyperlink>
      <w:r w:rsidRPr="00E444CC">
        <w:rPr>
          <w:rFonts w:ascii="Arial" w:eastAsia="Times New Roman" w:hAnsi="Arial" w:cs="Arial"/>
          <w:color w:val="2D2D2D"/>
          <w:spacing w:val="2"/>
          <w:sz w:val="21"/>
          <w:szCs w:val="21"/>
          <w:lang w:eastAsia="ru-RU"/>
        </w:rPr>
        <w:t>. </w:t>
      </w:r>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 xml:space="preserve">4_6. </w:t>
      </w:r>
      <w:proofErr w:type="gramStart"/>
      <w:r w:rsidRPr="00E444CC">
        <w:rPr>
          <w:rFonts w:ascii="Arial" w:eastAsia="Times New Roman" w:hAnsi="Arial" w:cs="Arial"/>
          <w:color w:val="2D2D2D"/>
          <w:spacing w:val="2"/>
          <w:sz w:val="21"/>
          <w:szCs w:val="21"/>
          <w:lang w:eastAsia="ru-RU"/>
        </w:rPr>
        <w:t xml:space="preserve">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rsidRPr="00E444CC">
        <w:rPr>
          <w:rFonts w:ascii="Arial" w:eastAsia="Times New Roman" w:hAnsi="Arial" w:cs="Arial"/>
          <w:color w:val="2D2D2D"/>
          <w:spacing w:val="2"/>
          <w:sz w:val="21"/>
          <w:szCs w:val="21"/>
          <w:lang w:eastAsia="ru-RU"/>
        </w:rPr>
        <w:lastRenderedPageBreak/>
        <w:t>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E444CC">
        <w:rPr>
          <w:rFonts w:ascii="Arial" w:eastAsia="Times New Roman" w:hAnsi="Arial" w:cs="Arial"/>
          <w:color w:val="2D2D2D"/>
          <w:spacing w:val="2"/>
          <w:sz w:val="21"/>
          <w:szCs w:val="21"/>
          <w:lang w:eastAsia="ru-RU"/>
        </w:rPr>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444CC">
        <w:rPr>
          <w:rFonts w:ascii="Arial" w:eastAsia="Times New Roman" w:hAnsi="Arial" w:cs="Arial"/>
          <w:color w:val="2D2D2D"/>
          <w:spacing w:val="2"/>
          <w:sz w:val="21"/>
          <w:szCs w:val="21"/>
          <w:lang w:eastAsia="ru-RU"/>
        </w:rPr>
        <w:br/>
      </w:r>
      <w:r w:rsidRPr="00E444CC">
        <w:rPr>
          <w:rFonts w:ascii="Arial" w:eastAsia="Times New Roman" w:hAnsi="Arial" w:cs="Arial"/>
          <w:color w:val="2D2D2D"/>
          <w:spacing w:val="2"/>
          <w:sz w:val="21"/>
          <w:lang w:eastAsia="ru-RU"/>
        </w:rPr>
        <w:t>(Часть дополнительно включена </w:t>
      </w:r>
      <w:hyperlink r:id="rId34" w:history="1">
        <w:r w:rsidRPr="00E444CC">
          <w:rPr>
            <w:rFonts w:ascii="Arial" w:eastAsia="Times New Roman" w:hAnsi="Arial" w:cs="Arial"/>
            <w:color w:val="00466E"/>
            <w:spacing w:val="2"/>
            <w:sz w:val="21"/>
            <w:u w:val="single"/>
            <w:lang w:eastAsia="ru-RU"/>
          </w:rPr>
          <w:t>Федеральным законом от 3 июля 2018 года N 185-ФЗ</w:t>
        </w:r>
      </w:hyperlink>
      <w:r w:rsidRPr="00E444CC">
        <w:rPr>
          <w:rFonts w:ascii="Arial" w:eastAsia="Times New Roman" w:hAnsi="Arial" w:cs="Arial"/>
          <w:color w:val="2D2D2D"/>
          <w:spacing w:val="2"/>
          <w:sz w:val="21"/>
          <w:lang w:eastAsia="ru-RU"/>
        </w:rPr>
        <w:t>)</w:t>
      </w:r>
      <w:r w:rsidRPr="00E444CC">
        <w:rPr>
          <w:rFonts w:ascii="Arial" w:eastAsia="Times New Roman" w:hAnsi="Arial" w:cs="Arial"/>
          <w:color w:val="2D2D2D"/>
          <w:spacing w:val="2"/>
          <w:sz w:val="21"/>
          <w:szCs w:val="21"/>
          <w:lang w:eastAsia="ru-RU"/>
        </w:rPr>
        <w:br/>
      </w:r>
    </w:p>
    <w:p w:rsidR="00E444CC" w:rsidRPr="00E444CC" w:rsidRDefault="00E444CC" w:rsidP="00E444CC">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E444CC">
        <w:rPr>
          <w:rFonts w:ascii="Arial" w:eastAsia="Times New Roman" w:hAnsi="Arial" w:cs="Arial"/>
          <w:color w:val="2D2D2D"/>
          <w:spacing w:val="2"/>
          <w:sz w:val="21"/>
          <w:szCs w:val="21"/>
          <w:lang w:eastAsia="ru-RU"/>
        </w:rPr>
        <w:t>5. В случае</w:t>
      </w:r>
      <w:proofErr w:type="gramStart"/>
      <w:r w:rsidRPr="00E444CC">
        <w:rPr>
          <w:rFonts w:ascii="Arial" w:eastAsia="Times New Roman" w:hAnsi="Arial" w:cs="Arial"/>
          <w:color w:val="2D2D2D"/>
          <w:spacing w:val="2"/>
          <w:sz w:val="21"/>
          <w:szCs w:val="21"/>
          <w:lang w:eastAsia="ru-RU"/>
        </w:rPr>
        <w:t>,</w:t>
      </w:r>
      <w:proofErr w:type="gramEnd"/>
      <w:r w:rsidRPr="00E444CC">
        <w:rPr>
          <w:rFonts w:ascii="Arial" w:eastAsia="Times New Roman" w:hAnsi="Arial" w:cs="Arial"/>
          <w:color w:val="2D2D2D"/>
          <w:spacing w:val="2"/>
          <w:sz w:val="21"/>
          <w:szCs w:val="21"/>
          <w:lang w:eastAsia="ru-RU"/>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226FD" w:rsidRDefault="001226FD" w:rsidP="00E444CC">
      <w:pPr>
        <w:jc w:val="both"/>
      </w:pPr>
    </w:p>
    <w:sectPr w:rsidR="001226FD" w:rsidSect="00122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44CC"/>
    <w:rsid w:val="00056657"/>
    <w:rsid w:val="001226FD"/>
    <w:rsid w:val="005F53BD"/>
    <w:rsid w:val="008A2F3D"/>
    <w:rsid w:val="009E31A0"/>
    <w:rsid w:val="00E4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FD"/>
  </w:style>
  <w:style w:type="paragraph" w:styleId="3">
    <w:name w:val="heading 3"/>
    <w:basedOn w:val="a"/>
    <w:link w:val="30"/>
    <w:uiPriority w:val="9"/>
    <w:qFormat/>
    <w:rsid w:val="00E444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44CC"/>
    <w:rPr>
      <w:rFonts w:ascii="Times New Roman" w:eastAsia="Times New Roman" w:hAnsi="Times New Roman" w:cs="Times New Roman"/>
      <w:b/>
      <w:bCs/>
      <w:sz w:val="27"/>
      <w:szCs w:val="27"/>
      <w:lang w:eastAsia="ru-RU"/>
    </w:rPr>
  </w:style>
  <w:style w:type="paragraph" w:customStyle="1" w:styleId="formattext">
    <w:name w:val="formattext"/>
    <w:basedOn w:val="a"/>
    <w:rsid w:val="00E44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444CC"/>
  </w:style>
  <w:style w:type="character" w:styleId="a3">
    <w:name w:val="Hyperlink"/>
    <w:basedOn w:val="a0"/>
    <w:uiPriority w:val="99"/>
    <w:semiHidden/>
    <w:unhideWhenUsed/>
    <w:rsid w:val="00E444CC"/>
    <w:rPr>
      <w:color w:val="0000FF"/>
      <w:u w:val="single"/>
    </w:rPr>
  </w:style>
</w:styles>
</file>

<file path=word/webSettings.xml><?xml version="1.0" encoding="utf-8"?>
<w:webSettings xmlns:r="http://schemas.openxmlformats.org/officeDocument/2006/relationships" xmlns:w="http://schemas.openxmlformats.org/wordprocessingml/2006/main">
  <w:divs>
    <w:div w:id="3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8169"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901989534" TargetMode="External"/><Relationship Id="rId3" Type="http://schemas.openxmlformats.org/officeDocument/2006/relationships/webSettings" Target="webSettings.xml"/><Relationship Id="rId21" Type="http://schemas.openxmlformats.org/officeDocument/2006/relationships/hyperlink" Target="http://docs.cntd.ru/document/542628169" TargetMode="External"/><Relationship Id="rId34" Type="http://schemas.openxmlformats.org/officeDocument/2006/relationships/hyperlink" Target="http://docs.cntd.ru/document/542628169" TargetMode="External"/><Relationship Id="rId7" Type="http://schemas.openxmlformats.org/officeDocument/2006/relationships/hyperlink" Target="http://docs.cntd.ru/document/542628169"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542628169" TargetMode="External"/><Relationship Id="rId2" Type="http://schemas.openxmlformats.org/officeDocument/2006/relationships/settings" Target="settings.xml"/><Relationship Id="rId16" Type="http://schemas.openxmlformats.org/officeDocument/2006/relationships/hyperlink" Target="http://docs.cntd.ru/document/744100004" TargetMode="External"/><Relationship Id="rId20" Type="http://schemas.openxmlformats.org/officeDocument/2006/relationships/hyperlink" Target="http://docs.cntd.ru/document/902111239" TargetMode="External"/><Relationship Id="rId29" Type="http://schemas.openxmlformats.org/officeDocument/2006/relationships/hyperlink" Target="http://docs.cntd.ru/document/902315722" TargetMode="External"/><Relationship Id="rId1" Type="http://schemas.openxmlformats.org/officeDocument/2006/relationships/styles" Target="styles.xml"/><Relationship Id="rId6" Type="http://schemas.openxmlformats.org/officeDocument/2006/relationships/hyperlink" Target="http://docs.cntd.ru/document/542628169"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420363559" TargetMode="External"/><Relationship Id="rId5" Type="http://schemas.openxmlformats.org/officeDocument/2006/relationships/hyperlink" Target="http://docs.cntd.ru/document/420284128" TargetMode="External"/><Relationship Id="rId15" Type="http://schemas.openxmlformats.org/officeDocument/2006/relationships/hyperlink" Target="http://docs.cntd.ru/document/744100004"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542628169" TargetMode="External"/><Relationship Id="rId36" Type="http://schemas.openxmlformats.org/officeDocument/2006/relationships/theme" Target="theme/theme1.xml"/><Relationship Id="rId10" Type="http://schemas.openxmlformats.org/officeDocument/2006/relationships/hyperlink" Target="http://docs.cntd.ru/document/744100004" TargetMode="External"/><Relationship Id="rId19" Type="http://schemas.openxmlformats.org/officeDocument/2006/relationships/hyperlink" Target="http://docs.cntd.ru/document/542628169" TargetMode="External"/><Relationship Id="rId31" Type="http://schemas.openxmlformats.org/officeDocument/2006/relationships/hyperlink" Target="http://docs.cntd.ru/document/420326691" TargetMode="External"/><Relationship Id="rId4" Type="http://schemas.openxmlformats.org/officeDocument/2006/relationships/hyperlink" Target="http://docs.cntd.ru/document/499029974" TargetMode="External"/><Relationship Id="rId9" Type="http://schemas.openxmlformats.org/officeDocument/2006/relationships/hyperlink" Target="http://docs.cntd.ru/document/902111239" TargetMode="External"/><Relationship Id="rId14" Type="http://schemas.openxmlformats.org/officeDocument/2006/relationships/hyperlink" Target="http://docs.cntd.ru/document/744100004" TargetMode="External"/><Relationship Id="rId22" Type="http://schemas.openxmlformats.org/officeDocument/2006/relationships/hyperlink" Target="http://docs.cntd.ru/document/902111239" TargetMode="External"/><Relationship Id="rId27" Type="http://schemas.openxmlformats.org/officeDocument/2006/relationships/hyperlink" Target="http://docs.cntd.ru/document/902111239" TargetMode="External"/><Relationship Id="rId30" Type="http://schemas.openxmlformats.org/officeDocument/2006/relationships/hyperlink" Target="http://docs.cntd.ru/document/42028412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2020-02-28T06:18:00Z</dcterms:created>
  <dcterms:modified xsi:type="dcterms:W3CDTF">2020-02-28T06:19:00Z</dcterms:modified>
</cp:coreProperties>
</file>