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10"/>
          <w:szCs w:val="10"/>
        </w:rPr>
      </w:pPr>
      <w:r>
        <w:rPr>
          <w:rFonts w:ascii="Times New Roman" w:hAnsi="Times New Roman"/>
          <w:b/>
          <w:bCs/>
          <w:sz w:val="10"/>
          <w:szCs w:val="10"/>
        </w:rPr>
      </w:r>
    </w:p>
    <w:p>
      <w:pPr>
        <w:pStyle w:val="Normal"/>
        <w:spacing w:lineRule="auto" w:line="276" w:before="0" w:after="143"/>
        <w:jc w:val="center"/>
        <w:rPr/>
      </w:pPr>
      <w:r>
        <w:rPr>
          <w:rStyle w:val="Strong"/>
          <w:rFonts w:ascii="Times New Roman" w:hAnsi="Times New Roman"/>
          <w:sz w:val="30"/>
          <w:szCs w:val="30"/>
        </w:rPr>
        <w:t>В связи с майскими праздниками пособия и пенсии жителям региона Отделение СФР по Волгоградской области перечислит досрочно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приближающимися майскими праздниками большинство волгоградцев получат пособия и пенсии досрочно. Предпраздничная выплата косн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тся всех, кому денежные средства перечисляют через банк. Почтовые отделения доставят выплаты по обычному графику.</w:t>
      </w:r>
    </w:p>
    <w:p>
      <w:pPr>
        <w:pStyle w:val="Normal"/>
        <w:spacing w:lineRule="auto" w:line="276" w:before="0" w:after="143"/>
        <w:jc w:val="both"/>
        <w:rPr/>
      </w:pPr>
      <w:r>
        <w:rPr>
          <w:rStyle w:val="Strong"/>
          <w:rFonts w:ascii="Times New Roman" w:hAnsi="Times New Roman"/>
          <w:sz w:val="26"/>
          <w:szCs w:val="26"/>
        </w:rPr>
        <w:t>Детские пособия</w:t>
      </w:r>
    </w:p>
    <w:p>
      <w:pPr>
        <w:pStyle w:val="Normal"/>
        <w:spacing w:lineRule="auto" w:line="276" w:before="0" w:after="143"/>
        <w:jc w:val="both"/>
        <w:rPr/>
      </w:pPr>
      <w:r>
        <w:rPr>
          <w:rStyle w:val="Strong"/>
          <w:rFonts w:ascii="Times New Roman" w:hAnsi="Times New Roman"/>
          <w:sz w:val="26"/>
          <w:szCs w:val="26"/>
        </w:rPr>
        <w:t>29 апреля, досрочно, Отделение СФР по Волгоградской области осуществит следующие детские пособия: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единое пособие на детей до 17 лет и беременным женщинам;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пособие по уходу за ребенком до 1,5 лет неработающим родителям;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выплата в связи с рождением (усыновлением) первого ребёнка до 3 лет;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ежемесячные выплаты на ребёнка военнослужащих по линии СФР.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 мая</w:t>
      </w:r>
      <w:r>
        <w:rPr>
          <w:rFonts w:ascii="Times New Roman" w:hAnsi="Times New Roman"/>
          <w:sz w:val="26"/>
          <w:szCs w:val="26"/>
        </w:rPr>
        <w:t xml:space="preserve"> Отделение СФР перечислит родителям ежемесячные выплаты из средств материнского капитала.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7 мая</w:t>
      </w:r>
      <w:r>
        <w:rPr>
          <w:rFonts w:ascii="Times New Roman" w:hAnsi="Times New Roman"/>
          <w:sz w:val="26"/>
          <w:szCs w:val="26"/>
        </w:rPr>
        <w:t xml:space="preserve"> региональное Отделение произведёт выплату пособия по уходу за ребёнком до полутора лет работающим родителям.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Пособия выплачиваются в текущем месяце за предыдущий, а зачисление на банковские счета производятся в течение всего дня.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доставки выплат через Почту России необходимо уточнять в конкретном почтовом отделении.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Пенсии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Пенсионерам Волгоградской области пенсии за май перечислены на банковские карты </w:t>
      </w:r>
      <w:r>
        <w:rPr>
          <w:rFonts w:ascii="Times New Roman" w:hAnsi="Times New Roman"/>
          <w:b/>
          <w:bCs/>
          <w:sz w:val="26"/>
          <w:szCs w:val="26"/>
        </w:rPr>
        <w:t>28 апреля</w:t>
      </w:r>
      <w:r>
        <w:rPr>
          <w:rFonts w:ascii="Times New Roman" w:hAnsi="Times New Roman"/>
          <w:sz w:val="26"/>
          <w:szCs w:val="26"/>
        </w:rPr>
        <w:t xml:space="preserve">. Выплаты получат те, кому пенсия обычно приходит с 1 по 5 число. 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 мая</w:t>
      </w:r>
      <w:r>
        <w:rPr>
          <w:rFonts w:ascii="Times New Roman" w:hAnsi="Times New Roman"/>
          <w:sz w:val="26"/>
          <w:szCs w:val="26"/>
        </w:rPr>
        <w:t xml:space="preserve"> будет выплачена пенсия гражданам, получающим е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 xml:space="preserve"> с 8 по 11 число. 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Досрочная выплата затронет все виды пенсии, включая страховые и социальные, накопительные, пенсии по старости и по инвалидности. Если вместе с пенсией приходят прочие выплаты Отделения СФР по Волгоградской области, они также будут досрочно перечислены на сч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т. Средства придут автоматически, пенсионерам не нужно никуда обращаться для этого.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Пенсионеры, которым выплаты доставляет «Почта России», получат деньги за май в привычные для себя даты. Почтальоны начнут доставку пенсий на дом с 3 мая. С этого же времени можно будет получить пенсию в кассе почтового отделения. Доставка пенсий через почту продлится до 23 мая. Уточнить информацию о доставке пенсий в связи с майскими праздниками можно в банках и отделениях «Почты России».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LibreOffice/7.6.4.1$Windows_X86_64 LibreOffice_project/e19e193f88cd6c0525a17fb7a176ed8e6a3e2aa1</Application>
  <AppVersion>15.0000</AppVersion>
  <DocSecurity>0</DocSecurity>
  <Pages>2</Pages>
  <Words>332</Words>
  <Characters>2055</Characters>
  <CharactersWithSpaces>2418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2025-04-28T14:52:43Z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